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875" w:type="pct"/>
        <w:tblInd w:w="284" w:type="dxa"/>
        <w:tblLayout w:type="fixed"/>
        <w:tblCellMar>
          <w:left w:w="0" w:type="dxa"/>
          <w:right w:w="0" w:type="dxa"/>
        </w:tblCellMar>
        <w:tblLook w:val="04A0" w:firstRow="1" w:lastRow="0" w:firstColumn="1" w:lastColumn="0" w:noHBand="0" w:noVBand="1"/>
        <w:tblDescription w:val="Main host layout table"/>
      </w:tblPr>
      <w:tblGrid>
        <w:gridCol w:w="3636"/>
        <w:gridCol w:w="7280"/>
      </w:tblGrid>
      <w:tr w:rsidR="00004A25" w:rsidRPr="00004A25" w14:paraId="73A80A65" w14:textId="77777777" w:rsidTr="00825DC9">
        <w:trPr>
          <w:trHeight w:val="10766"/>
        </w:trPr>
        <w:tc>
          <w:tcPr>
            <w:tcW w:w="3636" w:type="dxa"/>
            <w:tcMar>
              <w:top w:w="504" w:type="dxa"/>
              <w:right w:w="720" w:type="dxa"/>
            </w:tcMar>
          </w:tcPr>
          <w:p w14:paraId="2B8AA3F0" w14:textId="6F7D5FAC" w:rsidR="00523479" w:rsidRPr="00004A25" w:rsidRDefault="00663CB2" w:rsidP="005735F4">
            <w:pPr>
              <w:pStyle w:val="Initials"/>
              <w:spacing w:after="0"/>
              <w:ind w:left="142" w:right="357"/>
              <w:rPr>
                <w:rFonts w:ascii="Arial" w:hAnsi="Arial" w:cs="Arial"/>
                <w:color w:val="000000" w:themeColor="text1"/>
                <w:sz w:val="22"/>
                <w:szCs w:val="22"/>
              </w:rPr>
            </w:pPr>
            <w:r>
              <w:rPr>
                <w:rFonts w:ascii="Arial" w:hAnsi="Arial" w:cs="Arial"/>
                <w:b/>
                <w:noProof/>
                <w:color w:val="000000" w:themeColor="text1"/>
                <w:sz w:val="44"/>
                <w:szCs w:val="44"/>
                <w:lang w:val="en-GB" w:eastAsia="en-GB"/>
              </w:rPr>
              <w:drawing>
                <wp:anchor distT="0" distB="0" distL="114300" distR="114300" simplePos="0" relativeHeight="251660288" behindDoc="0" locked="0" layoutInCell="1" allowOverlap="1" wp14:anchorId="04F58AB3" wp14:editId="1E0A75DC">
                  <wp:simplePos x="0" y="0"/>
                  <wp:positionH relativeFrom="column">
                    <wp:posOffset>-46754</wp:posOffset>
                  </wp:positionH>
                  <wp:positionV relativeFrom="paragraph">
                    <wp:posOffset>-473474</wp:posOffset>
                  </wp:positionV>
                  <wp:extent cx="1487347" cy="148734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eoValley-Logo_Web_GREEN-Straight-Large.png"/>
                          <pic:cNvPicPr/>
                        </pic:nvPicPr>
                        <pic:blipFill>
                          <a:blip r:embed="rId11">
                            <a:extLst>
                              <a:ext uri="{28A0092B-C50C-407E-A947-70E740481C1C}">
                                <a14:useLocalDpi xmlns:a14="http://schemas.microsoft.com/office/drawing/2010/main" val="0"/>
                              </a:ext>
                            </a:extLst>
                          </a:blip>
                          <a:stretch>
                            <a:fillRect/>
                          </a:stretch>
                        </pic:blipFill>
                        <pic:spPr>
                          <a:xfrm rot="20735172">
                            <a:off x="0" y="0"/>
                            <a:ext cx="1487347" cy="1487347"/>
                          </a:xfrm>
                          <a:prstGeom prst="rect">
                            <a:avLst/>
                          </a:prstGeom>
                        </pic:spPr>
                      </pic:pic>
                    </a:graphicData>
                  </a:graphic>
                  <wp14:sizeRelH relativeFrom="margin">
                    <wp14:pctWidth>0</wp14:pctWidth>
                  </wp14:sizeRelH>
                  <wp14:sizeRelV relativeFrom="margin">
                    <wp14:pctHeight>0</wp14:pctHeight>
                  </wp14:sizeRelV>
                </wp:anchor>
              </w:drawing>
            </w:r>
          </w:p>
          <w:p w14:paraId="5F46D0AB" w14:textId="6A2B2E49" w:rsidR="005735F4" w:rsidRPr="005735F4" w:rsidRDefault="005735F4" w:rsidP="005735F4">
            <w:pPr>
              <w:pStyle w:val="Heading3"/>
              <w:spacing w:before="0" w:after="0"/>
              <w:rPr>
                <w:rFonts w:ascii="Arial" w:hAnsi="Arial" w:cs="Arial"/>
                <w:b/>
                <w:color w:val="000000" w:themeColor="text1"/>
                <w:sz w:val="44"/>
                <w:szCs w:val="44"/>
              </w:rPr>
            </w:pPr>
          </w:p>
          <w:p w14:paraId="0BAEF0F1" w14:textId="23B4C154" w:rsidR="00663CB2" w:rsidRDefault="00663CB2" w:rsidP="005735F4">
            <w:pPr>
              <w:pStyle w:val="Heading3"/>
              <w:spacing w:before="0" w:after="0"/>
              <w:rPr>
                <w:rFonts w:ascii="Arial" w:hAnsi="Arial" w:cs="Arial"/>
                <w:b/>
                <w:color w:val="000000" w:themeColor="text1"/>
                <w:sz w:val="28"/>
                <w:szCs w:val="22"/>
              </w:rPr>
            </w:pPr>
          </w:p>
          <w:p w14:paraId="20D85E82" w14:textId="1FB07F7F" w:rsidR="00663CB2" w:rsidRDefault="00663CB2" w:rsidP="005735F4">
            <w:pPr>
              <w:pStyle w:val="Heading3"/>
              <w:spacing w:before="0" w:after="0"/>
              <w:rPr>
                <w:rFonts w:ascii="Arial" w:hAnsi="Arial" w:cs="Arial"/>
                <w:b/>
                <w:color w:val="000000" w:themeColor="text1"/>
                <w:sz w:val="28"/>
                <w:szCs w:val="22"/>
              </w:rPr>
            </w:pPr>
          </w:p>
          <w:p w14:paraId="66C345C0" w14:textId="3ACFA6D4" w:rsidR="00663CB2" w:rsidRDefault="00663CB2" w:rsidP="005735F4">
            <w:pPr>
              <w:pStyle w:val="Heading3"/>
              <w:spacing w:before="0" w:after="0"/>
              <w:rPr>
                <w:rFonts w:ascii="Arial" w:hAnsi="Arial" w:cs="Arial"/>
                <w:b/>
                <w:color w:val="000000" w:themeColor="text1"/>
                <w:sz w:val="28"/>
                <w:szCs w:val="22"/>
              </w:rPr>
            </w:pPr>
          </w:p>
          <w:p w14:paraId="7C9411B6" w14:textId="320CDC96" w:rsidR="00663CB2" w:rsidRDefault="00663CB2" w:rsidP="005735F4">
            <w:pPr>
              <w:pStyle w:val="Heading3"/>
              <w:spacing w:before="0" w:after="0"/>
              <w:rPr>
                <w:rFonts w:ascii="Arial" w:hAnsi="Arial" w:cs="Arial"/>
                <w:b/>
                <w:color w:val="000000" w:themeColor="text1"/>
                <w:sz w:val="28"/>
                <w:szCs w:val="22"/>
              </w:rPr>
            </w:pPr>
          </w:p>
          <w:p w14:paraId="5A9ACFD7" w14:textId="5AEF357E" w:rsidR="00A50939" w:rsidRPr="007F1D0A" w:rsidRDefault="007F1D0A" w:rsidP="005735F4">
            <w:pPr>
              <w:pStyle w:val="Heading3"/>
              <w:spacing w:before="0" w:after="0"/>
              <w:rPr>
                <w:rFonts w:ascii="Valley_Girl_01" w:hAnsi="Valley_Girl_01" w:cs="Arial"/>
                <w:caps w:val="0"/>
                <w:color w:val="000000" w:themeColor="text1"/>
                <w:sz w:val="48"/>
                <w:szCs w:val="22"/>
              </w:rPr>
            </w:pPr>
            <w:r w:rsidRPr="007F1D0A">
              <w:rPr>
                <w:rFonts w:ascii="Valley_Girl_01" w:hAnsi="Valley_Girl_01" w:cs="Arial"/>
                <w:caps w:val="0"/>
                <w:color w:val="000000" w:themeColor="text1"/>
                <w:sz w:val="48"/>
                <w:szCs w:val="22"/>
              </w:rPr>
              <w:t>the finer details</w:t>
            </w:r>
          </w:p>
          <w:p w14:paraId="1CE35332" w14:textId="5ECBC984" w:rsidR="00B34070" w:rsidRPr="006C2847" w:rsidRDefault="00B34070" w:rsidP="00FE1F10">
            <w:pPr>
              <w:ind w:right="-155"/>
              <w:rPr>
                <w:rFonts w:ascii="Roboto Light" w:hAnsi="Roboto Light" w:cs="Arial"/>
                <w:color w:val="000000" w:themeColor="text1"/>
                <w:sz w:val="12"/>
                <w:szCs w:val="12"/>
              </w:rPr>
            </w:pPr>
          </w:p>
          <w:p w14:paraId="6E98C264" w14:textId="225457D3" w:rsidR="00C325B8" w:rsidRPr="00825DC9" w:rsidRDefault="00C325B8" w:rsidP="00004A25">
            <w:pPr>
              <w:rPr>
                <w:rFonts w:ascii="Valley_Girl_01" w:hAnsi="Valley_Girl_01" w:cs="Arial"/>
                <w:b/>
                <w:bCs/>
                <w:color w:val="000000" w:themeColor="text1"/>
                <w:sz w:val="36"/>
                <w:szCs w:val="22"/>
              </w:rPr>
            </w:pPr>
            <w:r w:rsidRPr="00825DC9">
              <w:rPr>
                <w:rFonts w:ascii="Valley_Girl_01" w:hAnsi="Valley_Girl_01" w:cs="Arial"/>
                <w:b/>
                <w:bCs/>
                <w:color w:val="000000" w:themeColor="text1"/>
                <w:sz w:val="36"/>
                <w:szCs w:val="22"/>
              </w:rPr>
              <w:t xml:space="preserve">Which site am I based at? </w:t>
            </w:r>
          </w:p>
          <w:p w14:paraId="3BFF8D7F" w14:textId="707462E0" w:rsidR="0076414B" w:rsidRPr="00825DC9" w:rsidRDefault="002F6A54" w:rsidP="00004A25">
            <w:pPr>
              <w:rPr>
                <w:rFonts w:ascii="Valley_Girl_01" w:hAnsi="Valley_Girl_01" w:cs="Arial"/>
                <w:color w:val="000000" w:themeColor="text1"/>
                <w:sz w:val="36"/>
                <w:szCs w:val="22"/>
              </w:rPr>
            </w:pPr>
            <w:r w:rsidRPr="00825DC9">
              <w:rPr>
                <w:rFonts w:ascii="Valley_Girl_01" w:hAnsi="Valley_Girl_01" w:cs="Arial"/>
                <w:color w:val="000000" w:themeColor="text1"/>
                <w:sz w:val="36"/>
                <w:szCs w:val="22"/>
              </w:rPr>
              <w:t>Blagdon</w:t>
            </w:r>
            <w:r w:rsidR="001F1966" w:rsidRPr="00825DC9">
              <w:rPr>
                <w:rFonts w:ascii="Valley_Girl_01" w:hAnsi="Valley_Girl_01" w:cs="Arial"/>
                <w:color w:val="000000" w:themeColor="text1"/>
                <w:sz w:val="36"/>
                <w:szCs w:val="22"/>
              </w:rPr>
              <w:t>/Acorn House</w:t>
            </w:r>
            <w:r w:rsidRPr="00825DC9">
              <w:rPr>
                <w:rFonts w:ascii="Valley_Girl_01" w:hAnsi="Valley_Girl_01" w:cs="Arial"/>
                <w:color w:val="000000" w:themeColor="text1"/>
                <w:sz w:val="36"/>
                <w:szCs w:val="22"/>
              </w:rPr>
              <w:t>.</w:t>
            </w:r>
          </w:p>
          <w:p w14:paraId="27AA2000" w14:textId="6E8693BB" w:rsidR="0076414B" w:rsidRPr="00825DC9" w:rsidRDefault="0076414B" w:rsidP="00004A25">
            <w:pPr>
              <w:rPr>
                <w:rFonts w:ascii="Valley_Girl_01" w:hAnsi="Valley_Girl_01" w:cs="Arial"/>
                <w:b/>
                <w:bCs/>
                <w:color w:val="000000" w:themeColor="text1"/>
                <w:sz w:val="36"/>
                <w:szCs w:val="22"/>
              </w:rPr>
            </w:pPr>
            <w:r w:rsidRPr="00825DC9">
              <w:rPr>
                <w:rFonts w:ascii="Valley_Girl_01" w:hAnsi="Valley_Girl_01" w:cs="Arial"/>
                <w:b/>
                <w:bCs/>
                <w:color w:val="000000" w:themeColor="text1"/>
                <w:sz w:val="36"/>
                <w:szCs w:val="22"/>
              </w:rPr>
              <w:t xml:space="preserve">Which team am I a part of? </w:t>
            </w:r>
          </w:p>
          <w:p w14:paraId="348473FF" w14:textId="08D95EB0" w:rsidR="00C325B8" w:rsidRPr="00825DC9" w:rsidRDefault="00825DC9" w:rsidP="00004A25">
            <w:pPr>
              <w:rPr>
                <w:rFonts w:ascii="Valley_Girl_01" w:hAnsi="Valley_Girl_01" w:cs="Arial"/>
                <w:color w:val="000000" w:themeColor="text1"/>
                <w:sz w:val="36"/>
                <w:szCs w:val="22"/>
              </w:rPr>
            </w:pPr>
            <w:r w:rsidRPr="00825DC9">
              <w:rPr>
                <w:rFonts w:ascii="Valley_Girl_01" w:hAnsi="Valley_Girl_01" w:cs="Arial"/>
                <w:color w:val="000000" w:themeColor="text1"/>
                <w:sz w:val="36"/>
                <w:szCs w:val="22"/>
              </w:rPr>
              <w:t xml:space="preserve">Central </w:t>
            </w:r>
            <w:r w:rsidR="00D15F33" w:rsidRPr="00825DC9">
              <w:rPr>
                <w:rFonts w:ascii="Valley_Girl_01" w:hAnsi="Valley_Girl_01" w:cs="Arial"/>
                <w:color w:val="000000" w:themeColor="text1"/>
                <w:sz w:val="36"/>
                <w:szCs w:val="22"/>
              </w:rPr>
              <w:t>Engineering</w:t>
            </w:r>
            <w:r w:rsidR="00DF480A">
              <w:rPr>
                <w:rFonts w:ascii="Valley_Girl_01" w:hAnsi="Valley_Girl_01" w:cs="Arial"/>
                <w:color w:val="000000" w:themeColor="text1"/>
                <w:sz w:val="36"/>
                <w:szCs w:val="22"/>
              </w:rPr>
              <w:t>(Operations)</w:t>
            </w:r>
          </w:p>
          <w:p w14:paraId="5FDDB1F9" w14:textId="77777777" w:rsidR="00C325B8" w:rsidRPr="00825DC9" w:rsidRDefault="00C325B8" w:rsidP="00004A25">
            <w:pPr>
              <w:rPr>
                <w:rFonts w:ascii="Valley_Girl_01" w:hAnsi="Valley_Girl_01" w:cs="Arial"/>
                <w:b/>
                <w:bCs/>
                <w:color w:val="000000" w:themeColor="text1"/>
                <w:sz w:val="36"/>
                <w:szCs w:val="22"/>
              </w:rPr>
            </w:pPr>
            <w:r w:rsidRPr="00825DC9">
              <w:rPr>
                <w:rFonts w:ascii="Valley_Girl_01" w:hAnsi="Valley_Girl_01" w:cs="Arial"/>
                <w:b/>
                <w:bCs/>
                <w:color w:val="000000" w:themeColor="text1"/>
                <w:sz w:val="36"/>
                <w:szCs w:val="22"/>
              </w:rPr>
              <w:t xml:space="preserve">Who do I report to? </w:t>
            </w:r>
          </w:p>
          <w:p w14:paraId="72AC2A6F" w14:textId="4F465871" w:rsidR="009F3B49" w:rsidRPr="00825DC9" w:rsidRDefault="00825DC9" w:rsidP="00004A25">
            <w:pPr>
              <w:rPr>
                <w:rFonts w:ascii="Valley_Girl_01" w:hAnsi="Valley_Girl_01" w:cs="Arial"/>
                <w:color w:val="000000" w:themeColor="text1"/>
                <w:sz w:val="36"/>
                <w:szCs w:val="22"/>
              </w:rPr>
            </w:pPr>
            <w:r w:rsidRPr="00825DC9">
              <w:rPr>
                <w:rFonts w:ascii="Valley_Girl_01" w:hAnsi="Valley_Girl_01" w:cs="Arial"/>
                <w:color w:val="000000" w:themeColor="text1"/>
                <w:sz w:val="36"/>
                <w:szCs w:val="22"/>
              </w:rPr>
              <w:t>Head of Engineering</w:t>
            </w:r>
          </w:p>
          <w:p w14:paraId="0DA3DCC2" w14:textId="77777777" w:rsidR="004C1E15" w:rsidRPr="00825DC9" w:rsidRDefault="00C325B8" w:rsidP="00C325B8">
            <w:pPr>
              <w:rPr>
                <w:rFonts w:ascii="Valley_Girl_01" w:hAnsi="Valley_Girl_01" w:cs="Arial"/>
                <w:b/>
                <w:bCs/>
                <w:color w:val="000000" w:themeColor="text1"/>
                <w:sz w:val="36"/>
                <w:szCs w:val="22"/>
              </w:rPr>
            </w:pPr>
            <w:r w:rsidRPr="00825DC9">
              <w:rPr>
                <w:rFonts w:ascii="Valley_Girl_01" w:hAnsi="Valley_Girl_01" w:cs="Arial"/>
                <w:b/>
                <w:bCs/>
                <w:color w:val="000000" w:themeColor="text1"/>
                <w:sz w:val="36"/>
                <w:szCs w:val="22"/>
              </w:rPr>
              <w:t>Who do I look after?</w:t>
            </w:r>
          </w:p>
          <w:p w14:paraId="3570C1AD" w14:textId="394A093C" w:rsidR="00825DC9" w:rsidRDefault="00825DC9" w:rsidP="00C325B8">
            <w:pPr>
              <w:rPr>
                <w:rFonts w:ascii="Valley_Girl_01" w:hAnsi="Valley_Girl_01" w:cs="Arial"/>
                <w:color w:val="000000" w:themeColor="text1"/>
                <w:sz w:val="36"/>
                <w:szCs w:val="22"/>
              </w:rPr>
            </w:pPr>
            <w:r>
              <w:rPr>
                <w:rFonts w:ascii="Valley_Girl_01" w:hAnsi="Valley_Girl_01" w:cs="Arial"/>
                <w:color w:val="000000" w:themeColor="text1"/>
                <w:sz w:val="36"/>
                <w:szCs w:val="22"/>
              </w:rPr>
              <w:t>No direct reports</w:t>
            </w:r>
          </w:p>
          <w:p w14:paraId="658A6744" w14:textId="0096AC6A" w:rsidR="00C325B8" w:rsidRPr="00825DC9" w:rsidRDefault="00F408DB" w:rsidP="00C325B8">
            <w:pPr>
              <w:rPr>
                <w:rFonts w:ascii="Valley_Girl_01" w:hAnsi="Valley_Girl_01" w:cs="Arial"/>
                <w:b/>
                <w:bCs/>
                <w:color w:val="000000" w:themeColor="text1"/>
                <w:sz w:val="36"/>
                <w:szCs w:val="22"/>
              </w:rPr>
            </w:pPr>
            <w:r w:rsidRPr="00825DC9">
              <w:rPr>
                <w:rFonts w:ascii="Valley_Girl_01" w:hAnsi="Valley_Girl_01" w:cs="Arial"/>
                <w:b/>
                <w:bCs/>
                <w:color w:val="000000" w:themeColor="text1"/>
                <w:sz w:val="36"/>
                <w:szCs w:val="22"/>
              </w:rPr>
              <w:t>Team size?</w:t>
            </w:r>
          </w:p>
          <w:p w14:paraId="2F611595" w14:textId="3A545E41" w:rsidR="00F365B2" w:rsidRDefault="001F1966" w:rsidP="00C325B8">
            <w:pPr>
              <w:rPr>
                <w:rFonts w:ascii="Valley_Girl_01" w:hAnsi="Valley_Girl_01" w:cs="Arial"/>
                <w:color w:val="000000" w:themeColor="text1"/>
                <w:sz w:val="36"/>
                <w:szCs w:val="22"/>
              </w:rPr>
            </w:pPr>
            <w:r>
              <w:rPr>
                <w:rFonts w:ascii="Valley_Girl_01" w:hAnsi="Valley_Girl_01" w:cs="Arial"/>
                <w:color w:val="000000" w:themeColor="text1"/>
                <w:sz w:val="36"/>
                <w:szCs w:val="22"/>
              </w:rPr>
              <w:t>0</w:t>
            </w:r>
          </w:p>
          <w:p w14:paraId="30D9683B" w14:textId="56DFAECD" w:rsidR="00F408DB" w:rsidRPr="00825DC9" w:rsidRDefault="00F408DB" w:rsidP="005315FA">
            <w:pPr>
              <w:spacing w:line="240" w:lineRule="auto"/>
              <w:rPr>
                <w:rFonts w:ascii="Valley_Girl_01" w:hAnsi="Valley_Girl_01" w:cs="Arial"/>
                <w:b/>
                <w:bCs/>
                <w:color w:val="000000" w:themeColor="text1"/>
                <w:sz w:val="36"/>
                <w:szCs w:val="22"/>
              </w:rPr>
            </w:pPr>
            <w:r w:rsidRPr="00825DC9">
              <w:rPr>
                <w:rFonts w:ascii="Valley_Girl_01" w:hAnsi="Valley_Girl_01" w:cs="Arial"/>
                <w:b/>
                <w:bCs/>
                <w:color w:val="000000" w:themeColor="text1"/>
                <w:sz w:val="36"/>
                <w:szCs w:val="22"/>
              </w:rPr>
              <w:t>Do you have responsibility for a budget?</w:t>
            </w:r>
          </w:p>
          <w:p w14:paraId="68F9CFAB" w14:textId="1F537F06" w:rsidR="004C1E15" w:rsidRPr="00825DC9" w:rsidRDefault="00F365B2" w:rsidP="004C1E15">
            <w:pPr>
              <w:rPr>
                <w:rFonts w:ascii="Valley_Girl_01" w:hAnsi="Valley_Girl_01" w:cs="Arial"/>
                <w:color w:val="000000" w:themeColor="text1"/>
                <w:sz w:val="36"/>
                <w:szCs w:val="22"/>
              </w:rPr>
            </w:pPr>
            <w:r w:rsidRPr="00825DC9">
              <w:rPr>
                <w:rFonts w:ascii="Valley_Girl_01" w:hAnsi="Valley_Girl_01" w:cs="Arial"/>
                <w:color w:val="000000" w:themeColor="text1"/>
                <w:sz w:val="36"/>
                <w:szCs w:val="22"/>
              </w:rPr>
              <w:t>No</w:t>
            </w:r>
          </w:p>
          <w:p w14:paraId="2FF47162" w14:textId="4FAE88CE" w:rsidR="007A0D35" w:rsidRDefault="007A0D35" w:rsidP="004C1E15"/>
          <w:p w14:paraId="75C31642" w14:textId="5839D07F" w:rsidR="007A0D35" w:rsidRDefault="007A0D35" w:rsidP="004C1E15"/>
          <w:p w14:paraId="3D006EFB" w14:textId="54AE5AAA" w:rsidR="007A0D35" w:rsidRDefault="007A0D35" w:rsidP="004C1E15"/>
          <w:p w14:paraId="3FD91089" w14:textId="055C3D60" w:rsidR="007A0D35" w:rsidRDefault="007A0D35" w:rsidP="004C1E15"/>
          <w:p w14:paraId="3EAB4B0A" w14:textId="77777777" w:rsidR="007A0D35" w:rsidRDefault="007A0D35" w:rsidP="004C1E15"/>
          <w:p w14:paraId="1ABEAC9F" w14:textId="1FF1081C" w:rsidR="004C1E15" w:rsidRDefault="004C1E15" w:rsidP="004C1E15"/>
          <w:p w14:paraId="7CD0E46C" w14:textId="74D803A9" w:rsidR="004C1E15" w:rsidRDefault="004C1E15" w:rsidP="004C1E15"/>
          <w:p w14:paraId="1E115120" w14:textId="4035E71D" w:rsidR="004C1E15" w:rsidRDefault="004C1E15" w:rsidP="004C1E15"/>
          <w:p w14:paraId="6EF0270A" w14:textId="0E168CDE" w:rsidR="002B3C47" w:rsidRDefault="002B3C47" w:rsidP="004C1E15"/>
          <w:p w14:paraId="1226D939" w14:textId="77681880" w:rsidR="002B3C47" w:rsidRDefault="002B3C47" w:rsidP="004C1E15"/>
          <w:p w14:paraId="6F80DA90" w14:textId="3D4DAE17" w:rsidR="002B3C47" w:rsidRDefault="002B3C47" w:rsidP="004C1E15"/>
          <w:p w14:paraId="681C71DC" w14:textId="2648E608" w:rsidR="002B3C47" w:rsidRDefault="002B3C47" w:rsidP="004C1E15"/>
          <w:p w14:paraId="55AD83F7" w14:textId="7CAC8A5F" w:rsidR="002B3C47" w:rsidRDefault="002B3C47" w:rsidP="004C1E15"/>
          <w:p w14:paraId="02455115" w14:textId="77777777" w:rsidR="002B3C47" w:rsidRDefault="002B3C47" w:rsidP="004C1E15"/>
          <w:p w14:paraId="5CD9710C" w14:textId="000CBF0B" w:rsidR="004C1E15" w:rsidRDefault="004C1E15" w:rsidP="004C1E15"/>
          <w:p w14:paraId="5BBE2B5A" w14:textId="77777777" w:rsidR="004C1E15" w:rsidRDefault="004C1E15" w:rsidP="004C1E15"/>
          <w:p w14:paraId="264AB260" w14:textId="72C3D228" w:rsidR="004C1E15" w:rsidRDefault="004C1E15" w:rsidP="003A6259"/>
          <w:p w14:paraId="5D624A28" w14:textId="77777777" w:rsidR="000A5184" w:rsidRPr="007110C9" w:rsidRDefault="000A5184" w:rsidP="003A6259"/>
          <w:p w14:paraId="72C98F29" w14:textId="61FB7EC6" w:rsidR="00825DB8" w:rsidRDefault="00825DB8" w:rsidP="007110C9"/>
          <w:p w14:paraId="7A3D4444" w14:textId="2CB59D55" w:rsidR="00825DB8" w:rsidRPr="007F1D0A" w:rsidRDefault="00825DB8" w:rsidP="00F24C20">
            <w:pPr>
              <w:pStyle w:val="Heading3"/>
              <w:spacing w:before="240"/>
              <w:ind w:right="-204"/>
              <w:rPr>
                <w:rFonts w:ascii="Valley_Girl_01" w:hAnsi="Valley_Girl_01" w:cs="Arial"/>
                <w:caps w:val="0"/>
                <w:color w:val="000000" w:themeColor="text1"/>
                <w:sz w:val="48"/>
                <w:szCs w:val="48"/>
              </w:rPr>
            </w:pPr>
            <w:r>
              <w:rPr>
                <w:rFonts w:ascii="Valley_Girl_01" w:hAnsi="Valley_Girl_01" w:cs="Arial"/>
                <w:caps w:val="0"/>
                <w:color w:val="000000" w:themeColor="text1"/>
                <w:sz w:val="48"/>
                <w:szCs w:val="48"/>
              </w:rPr>
              <w:lastRenderedPageBreak/>
              <w:t xml:space="preserve">qualifications </w:t>
            </w:r>
            <w:r w:rsidR="002B3C47" w:rsidRPr="0037174C">
              <w:rPr>
                <w:rFonts w:ascii="Valley_Girl_01" w:hAnsi="Valley_Girl_01" w:cs="Arial"/>
                <w:caps w:val="0"/>
                <w:color w:val="000000" w:themeColor="text1"/>
                <w:sz w:val="40"/>
                <w:szCs w:val="48"/>
              </w:rPr>
              <w:t>&amp;</w:t>
            </w:r>
            <w:r>
              <w:rPr>
                <w:rFonts w:ascii="Valley_Girl_01" w:hAnsi="Valley_Girl_01" w:cs="Arial"/>
                <w:caps w:val="0"/>
                <w:color w:val="000000" w:themeColor="text1"/>
                <w:sz w:val="48"/>
                <w:szCs w:val="48"/>
              </w:rPr>
              <w:t xml:space="preserve"> experience</w:t>
            </w:r>
          </w:p>
          <w:p w14:paraId="1B70E49C" w14:textId="77777777" w:rsidR="00825DB8" w:rsidRDefault="00825DB8" w:rsidP="00AA209C">
            <w:pPr>
              <w:ind w:right="-205"/>
              <w:rPr>
                <w:rFonts w:ascii="Georgia" w:hAnsi="Georgia" w:cs="Arial"/>
                <w:b/>
                <w:color w:val="000000" w:themeColor="text1"/>
                <w:szCs w:val="22"/>
              </w:rPr>
            </w:pPr>
            <w:r>
              <w:rPr>
                <w:rFonts w:ascii="Georgia" w:hAnsi="Georgia" w:cs="Arial"/>
                <w:b/>
                <w:color w:val="000000" w:themeColor="text1"/>
                <w:szCs w:val="22"/>
              </w:rPr>
              <w:t>Essential:</w:t>
            </w:r>
          </w:p>
          <w:p w14:paraId="54FEEA8B" w14:textId="77777777" w:rsidR="00825DB8" w:rsidRPr="004C1E15" w:rsidRDefault="00825DB8" w:rsidP="00AA209C">
            <w:pPr>
              <w:ind w:right="-205"/>
              <w:rPr>
                <w:rFonts w:ascii="Georgia" w:hAnsi="Georgia" w:cs="Arial"/>
                <w:b/>
                <w:color w:val="000000" w:themeColor="text1"/>
                <w:szCs w:val="22"/>
              </w:rPr>
            </w:pPr>
          </w:p>
          <w:p w14:paraId="69CB0CB6" w14:textId="571B67D6" w:rsidR="00E3791E" w:rsidRPr="00E57F64" w:rsidRDefault="003F7263" w:rsidP="00E3791E">
            <w:pPr>
              <w:pStyle w:val="ListParagraph"/>
              <w:numPr>
                <w:ilvl w:val="0"/>
                <w:numId w:val="20"/>
              </w:numPr>
              <w:ind w:right="-205"/>
              <w:rPr>
                <w:rFonts w:ascii="Georgia" w:hAnsi="Georgia"/>
              </w:rPr>
            </w:pPr>
            <w:r w:rsidRPr="00825DC9">
              <w:rPr>
                <w:rFonts w:ascii="Georgia" w:hAnsi="Georgia"/>
              </w:rPr>
              <w:t xml:space="preserve">Higher learning qualification in </w:t>
            </w:r>
            <w:r w:rsidR="00825DC9" w:rsidRPr="00825DC9">
              <w:rPr>
                <w:rFonts w:ascii="Georgia" w:hAnsi="Georgia"/>
              </w:rPr>
              <w:t>automation/El</w:t>
            </w:r>
            <w:r w:rsidR="00290B02">
              <w:rPr>
                <w:rFonts w:ascii="Georgia" w:hAnsi="Georgia"/>
              </w:rPr>
              <w:t>e</w:t>
            </w:r>
            <w:r w:rsidR="00825DC9" w:rsidRPr="00825DC9">
              <w:rPr>
                <w:rFonts w:ascii="Georgia" w:hAnsi="Georgia"/>
              </w:rPr>
              <w:t xml:space="preserve">ctrical </w:t>
            </w:r>
            <w:r w:rsidRPr="00825DC9">
              <w:rPr>
                <w:rFonts w:ascii="Georgia" w:hAnsi="Georgia"/>
              </w:rPr>
              <w:t>Engineering</w:t>
            </w:r>
            <w:r w:rsidR="00D15F33" w:rsidRPr="00825DC9">
              <w:rPr>
                <w:rFonts w:ascii="Georgia" w:hAnsi="Georgia"/>
              </w:rPr>
              <w:t xml:space="preserve"> discipline (HND or </w:t>
            </w:r>
            <w:r w:rsidR="00946CC1" w:rsidRPr="00825DC9">
              <w:rPr>
                <w:rFonts w:ascii="Georgia" w:hAnsi="Georgia"/>
              </w:rPr>
              <w:t xml:space="preserve">equivalent </w:t>
            </w:r>
            <w:r w:rsidR="00D15F33" w:rsidRPr="00825DC9">
              <w:rPr>
                <w:rFonts w:ascii="Georgia" w:hAnsi="Georgia"/>
              </w:rPr>
              <w:t>degree</w:t>
            </w:r>
            <w:r w:rsidRPr="00825DC9">
              <w:rPr>
                <w:rFonts w:ascii="Georgia" w:hAnsi="Georgia"/>
              </w:rPr>
              <w:t>)</w:t>
            </w:r>
            <w:r w:rsidR="009C0B75" w:rsidRPr="00825DC9">
              <w:rPr>
                <w:rFonts w:ascii="Georgia" w:hAnsi="Georgia"/>
              </w:rPr>
              <w:t xml:space="preserve"> </w:t>
            </w:r>
          </w:p>
          <w:p w14:paraId="342271B1" w14:textId="72B00E40" w:rsidR="00E57F64" w:rsidRPr="00E57F64" w:rsidRDefault="00E57F64" w:rsidP="00E3791E">
            <w:pPr>
              <w:pStyle w:val="ListParagraph"/>
              <w:numPr>
                <w:ilvl w:val="0"/>
                <w:numId w:val="20"/>
              </w:numPr>
              <w:ind w:right="-205"/>
              <w:rPr>
                <w:rFonts w:ascii="Georgia" w:hAnsi="Georgia"/>
              </w:rPr>
            </w:pPr>
            <w:r w:rsidRPr="00825DC9">
              <w:rPr>
                <w:rFonts w:ascii="Georgia" w:hAnsi="Georgia"/>
              </w:rPr>
              <w:t xml:space="preserve">Demonstrable application of </w:t>
            </w:r>
            <w:r w:rsidR="00290B02" w:rsidRPr="00825DC9">
              <w:rPr>
                <w:rFonts w:ascii="Georgia" w:hAnsi="Georgia"/>
              </w:rPr>
              <w:t>advanced</w:t>
            </w:r>
            <w:r w:rsidR="00CF10D0" w:rsidRPr="00825DC9">
              <w:rPr>
                <w:rFonts w:ascii="Georgia" w:hAnsi="Georgia"/>
              </w:rPr>
              <w:t xml:space="preserve"> </w:t>
            </w:r>
            <w:r w:rsidRPr="00825DC9">
              <w:rPr>
                <w:rFonts w:ascii="Georgia" w:hAnsi="Georgia"/>
              </w:rPr>
              <w:t>engineering knowledge</w:t>
            </w:r>
            <w:r w:rsidR="00CF10D0" w:rsidRPr="00825DC9">
              <w:rPr>
                <w:rFonts w:ascii="Georgia" w:hAnsi="Georgia"/>
              </w:rPr>
              <w:t xml:space="preserve"> or subject matter expertise</w:t>
            </w:r>
            <w:r w:rsidRPr="00825DC9">
              <w:rPr>
                <w:rFonts w:ascii="Georgia" w:hAnsi="Georgia"/>
              </w:rPr>
              <w:t xml:space="preserve"> </w:t>
            </w:r>
          </w:p>
          <w:p w14:paraId="1B6B6E6A" w14:textId="6AB229B9" w:rsidR="001A4154" w:rsidRPr="00B809D3" w:rsidRDefault="001A4154" w:rsidP="00C15D4D">
            <w:pPr>
              <w:pStyle w:val="ListParagraph"/>
              <w:numPr>
                <w:ilvl w:val="0"/>
                <w:numId w:val="20"/>
              </w:numPr>
              <w:ind w:right="-205"/>
              <w:rPr>
                <w:rFonts w:ascii="Georgia" w:hAnsi="Georgia"/>
              </w:rPr>
            </w:pPr>
            <w:r w:rsidRPr="00B809D3">
              <w:rPr>
                <w:rFonts w:ascii="Georgia" w:hAnsi="Georgia"/>
              </w:rPr>
              <w:t xml:space="preserve">Previous </w:t>
            </w:r>
            <w:r w:rsidR="00B809D3" w:rsidRPr="00B809D3">
              <w:rPr>
                <w:rFonts w:ascii="Georgia" w:hAnsi="Georgia"/>
              </w:rPr>
              <w:t>experience of working with automated equipment in</w:t>
            </w:r>
            <w:r w:rsidR="00B809D3">
              <w:rPr>
                <w:rFonts w:ascii="Georgia" w:hAnsi="Georgia"/>
              </w:rPr>
              <w:t xml:space="preserve"> FMCG</w:t>
            </w:r>
            <w:r w:rsidRPr="00B809D3">
              <w:rPr>
                <w:rFonts w:ascii="Georgia" w:hAnsi="Georgia"/>
              </w:rPr>
              <w:t xml:space="preserve"> </w:t>
            </w:r>
          </w:p>
          <w:p w14:paraId="2ECA659A" w14:textId="1F3B746A" w:rsidR="00E57F64" w:rsidRDefault="003F7263" w:rsidP="00E57F64">
            <w:pPr>
              <w:pStyle w:val="ListParagraph"/>
              <w:numPr>
                <w:ilvl w:val="0"/>
                <w:numId w:val="20"/>
              </w:numPr>
              <w:ind w:right="-205"/>
              <w:rPr>
                <w:rFonts w:ascii="Georgia" w:hAnsi="Georgia"/>
              </w:rPr>
            </w:pPr>
            <w:r w:rsidRPr="399AC04D">
              <w:rPr>
                <w:rFonts w:ascii="Georgia" w:hAnsi="Georgia"/>
              </w:rPr>
              <w:t xml:space="preserve">Demonstrable capability in the application of advanced </w:t>
            </w:r>
            <w:r w:rsidR="00290B02" w:rsidRPr="399AC04D">
              <w:rPr>
                <w:rFonts w:ascii="Georgia" w:hAnsi="Georgia"/>
              </w:rPr>
              <w:t>fault-finding</w:t>
            </w:r>
            <w:r w:rsidRPr="399AC04D">
              <w:rPr>
                <w:rFonts w:ascii="Georgia" w:hAnsi="Georgia"/>
              </w:rPr>
              <w:t xml:space="preserve"> </w:t>
            </w:r>
            <w:r w:rsidR="00B809D3" w:rsidRPr="399AC04D">
              <w:rPr>
                <w:rFonts w:ascii="Georgia" w:hAnsi="Georgia"/>
              </w:rPr>
              <w:t xml:space="preserve">tools &amp; </w:t>
            </w:r>
            <w:r w:rsidRPr="399AC04D">
              <w:rPr>
                <w:rFonts w:ascii="Georgia" w:hAnsi="Georgia"/>
              </w:rPr>
              <w:t>techniques</w:t>
            </w:r>
          </w:p>
          <w:p w14:paraId="33811CA1" w14:textId="5B509DB5" w:rsidR="00B265E4" w:rsidRDefault="00B265E4" w:rsidP="003F7263">
            <w:pPr>
              <w:pStyle w:val="ListParagraph"/>
              <w:numPr>
                <w:ilvl w:val="0"/>
                <w:numId w:val="20"/>
              </w:numPr>
              <w:ind w:right="-205"/>
              <w:rPr>
                <w:rFonts w:ascii="Georgia" w:hAnsi="Georgia"/>
              </w:rPr>
            </w:pPr>
            <w:r>
              <w:rPr>
                <w:rFonts w:ascii="Georgia" w:hAnsi="Georgia"/>
              </w:rPr>
              <w:t>Ability to develop knowledge in self and others</w:t>
            </w:r>
          </w:p>
          <w:p w14:paraId="6CF217D2" w14:textId="4C7A9753" w:rsidR="00825DC9" w:rsidRDefault="00825DC9" w:rsidP="003F7263">
            <w:pPr>
              <w:pStyle w:val="ListParagraph"/>
              <w:numPr>
                <w:ilvl w:val="0"/>
                <w:numId w:val="20"/>
              </w:numPr>
              <w:ind w:right="-205"/>
              <w:rPr>
                <w:rFonts w:ascii="Georgia" w:hAnsi="Georgia"/>
              </w:rPr>
            </w:pPr>
            <w:r>
              <w:rPr>
                <w:rFonts w:ascii="Georgia" w:hAnsi="Georgia"/>
              </w:rPr>
              <w:t>Demonstrable experience of managing Electrical Controls and Standards</w:t>
            </w:r>
          </w:p>
          <w:p w14:paraId="11CC1463" w14:textId="77777777" w:rsidR="003F7263" w:rsidRDefault="003F7263" w:rsidP="003F7263">
            <w:pPr>
              <w:pStyle w:val="ListParagraph"/>
              <w:ind w:right="-205"/>
              <w:rPr>
                <w:rFonts w:ascii="Georgia" w:hAnsi="Georgia"/>
              </w:rPr>
            </w:pPr>
          </w:p>
          <w:p w14:paraId="66AE86F7" w14:textId="507CB1A2" w:rsidR="003A7086" w:rsidRDefault="003A7086" w:rsidP="00AA209C">
            <w:pPr>
              <w:ind w:right="-205"/>
              <w:rPr>
                <w:rFonts w:ascii="Georgia" w:hAnsi="Georgia"/>
              </w:rPr>
            </w:pPr>
          </w:p>
          <w:p w14:paraId="5AB77003" w14:textId="77777777" w:rsidR="003A7086" w:rsidRPr="004C1E15" w:rsidRDefault="003A7086" w:rsidP="00AA209C">
            <w:pPr>
              <w:ind w:right="-205"/>
              <w:rPr>
                <w:rFonts w:ascii="Georgia" w:hAnsi="Georgia"/>
              </w:rPr>
            </w:pPr>
          </w:p>
          <w:p w14:paraId="75D4FA1B" w14:textId="77777777" w:rsidR="00825DB8" w:rsidRPr="004C1E15" w:rsidRDefault="00825DB8" w:rsidP="00AA209C">
            <w:pPr>
              <w:ind w:right="-205"/>
              <w:rPr>
                <w:rFonts w:ascii="Georgia" w:hAnsi="Georgia"/>
                <w:b/>
              </w:rPr>
            </w:pPr>
            <w:r w:rsidRPr="004C1E15">
              <w:rPr>
                <w:rFonts w:ascii="Georgia" w:hAnsi="Georgia"/>
                <w:b/>
              </w:rPr>
              <w:t>Desirable</w:t>
            </w:r>
            <w:r>
              <w:rPr>
                <w:rFonts w:ascii="Georgia" w:hAnsi="Georgia"/>
                <w:b/>
              </w:rPr>
              <w:t>:</w:t>
            </w:r>
          </w:p>
          <w:p w14:paraId="068BDED7" w14:textId="77777777" w:rsidR="00825DB8" w:rsidRPr="004C1E15" w:rsidRDefault="00825DB8" w:rsidP="00AA209C">
            <w:pPr>
              <w:ind w:right="-205" w:firstLine="50"/>
              <w:rPr>
                <w:rFonts w:ascii="Georgia" w:hAnsi="Georgia"/>
              </w:rPr>
            </w:pPr>
          </w:p>
          <w:p w14:paraId="522004B7" w14:textId="560CEDB5" w:rsidR="00E57F64" w:rsidRDefault="003F7263" w:rsidP="00E57F64">
            <w:pPr>
              <w:pStyle w:val="ListParagraph"/>
              <w:numPr>
                <w:ilvl w:val="0"/>
                <w:numId w:val="20"/>
              </w:numPr>
              <w:ind w:right="-205"/>
              <w:rPr>
                <w:rFonts w:ascii="Georgia" w:hAnsi="Georgia"/>
              </w:rPr>
            </w:pPr>
            <w:r>
              <w:rPr>
                <w:rFonts w:ascii="Georgia" w:hAnsi="Georgia"/>
              </w:rPr>
              <w:t>Project management experience</w:t>
            </w:r>
          </w:p>
          <w:p w14:paraId="7EF73B12" w14:textId="34FAE1B3" w:rsidR="003F7263" w:rsidRDefault="00825DC9" w:rsidP="00E57F64">
            <w:pPr>
              <w:pStyle w:val="ListParagraph"/>
              <w:numPr>
                <w:ilvl w:val="0"/>
                <w:numId w:val="20"/>
              </w:numPr>
              <w:ind w:right="-205"/>
              <w:rPr>
                <w:rFonts w:ascii="Georgia" w:hAnsi="Georgia"/>
              </w:rPr>
            </w:pPr>
            <w:r>
              <w:rPr>
                <w:rFonts w:ascii="Georgia" w:hAnsi="Georgia"/>
              </w:rPr>
              <w:t>Robust experience in</w:t>
            </w:r>
            <w:r w:rsidR="003F7263">
              <w:rPr>
                <w:rFonts w:ascii="Georgia" w:hAnsi="Georgia"/>
              </w:rPr>
              <w:t xml:space="preserve"> </w:t>
            </w:r>
            <w:r>
              <w:rPr>
                <w:rFonts w:ascii="Georgia" w:hAnsi="Georgia"/>
              </w:rPr>
              <w:t>Automation &amp; Control</w:t>
            </w:r>
          </w:p>
          <w:p w14:paraId="01C813D2" w14:textId="7498B041" w:rsidR="003F7263" w:rsidRDefault="00B265E4" w:rsidP="00E57F64">
            <w:pPr>
              <w:pStyle w:val="ListParagraph"/>
              <w:numPr>
                <w:ilvl w:val="0"/>
                <w:numId w:val="20"/>
              </w:numPr>
              <w:ind w:right="-205"/>
              <w:rPr>
                <w:rFonts w:ascii="Georgia" w:hAnsi="Georgia"/>
              </w:rPr>
            </w:pPr>
            <w:r>
              <w:rPr>
                <w:rFonts w:ascii="Georgia" w:hAnsi="Georgia"/>
              </w:rPr>
              <w:t>Coaching &amp; Mentoring</w:t>
            </w:r>
          </w:p>
          <w:p w14:paraId="20AEAD25" w14:textId="11C55FF4" w:rsidR="00D15F33" w:rsidRPr="00E57F64" w:rsidRDefault="00D15F33" w:rsidP="00E57F64">
            <w:pPr>
              <w:pStyle w:val="ListParagraph"/>
              <w:numPr>
                <w:ilvl w:val="0"/>
                <w:numId w:val="20"/>
              </w:numPr>
              <w:ind w:right="-205"/>
              <w:rPr>
                <w:rFonts w:ascii="Georgia" w:hAnsi="Georgia"/>
              </w:rPr>
            </w:pPr>
            <w:r>
              <w:rPr>
                <w:rFonts w:ascii="Georgia" w:hAnsi="Georgia"/>
              </w:rPr>
              <w:t>Leadership experience</w:t>
            </w:r>
          </w:p>
          <w:p w14:paraId="3C01004C" w14:textId="34371379" w:rsidR="00825DB8" w:rsidRPr="007A0D35" w:rsidRDefault="00825DB8" w:rsidP="00E57F64">
            <w:pPr>
              <w:pStyle w:val="ListParagraph"/>
              <w:ind w:right="-205"/>
              <w:rPr>
                <w:rFonts w:ascii="Georgia" w:hAnsi="Georgia"/>
              </w:rPr>
            </w:pPr>
          </w:p>
        </w:tc>
        <w:tc>
          <w:tcPr>
            <w:tcW w:w="7280" w:type="dxa"/>
            <w:tcMar>
              <w:top w:w="504" w:type="dxa"/>
              <w:left w:w="0" w:type="dxa"/>
            </w:tcMar>
          </w:tcPr>
          <w:p w14:paraId="06F443A5" w14:textId="00D7A588" w:rsidR="000E513B" w:rsidRPr="00071845" w:rsidRDefault="00C41EEC" w:rsidP="0070617C">
            <w:pPr>
              <w:pStyle w:val="Heading1"/>
              <w:spacing w:before="0" w:after="0"/>
              <w:ind w:right="337"/>
              <w:jc w:val="left"/>
              <w:rPr>
                <w:rFonts w:ascii="Valley_Girl_01" w:hAnsi="Valley_Girl_01" w:cstheme="majorBidi"/>
                <w:caps w:val="0"/>
                <w:sz w:val="72"/>
                <w:szCs w:val="24"/>
              </w:rPr>
            </w:pPr>
            <w:r>
              <w:rPr>
                <w:rFonts w:ascii="Valley_Girl_01" w:hAnsi="Valley_Girl_01"/>
                <w:caps w:val="0"/>
                <w:noProof/>
                <w:sz w:val="48"/>
                <w:vertAlign w:val="subscript"/>
                <w:lang w:eastAsia="en-GB"/>
              </w:rPr>
              <w:lastRenderedPageBreak/>
              <w:drawing>
                <wp:anchor distT="0" distB="0" distL="114300" distR="114300" simplePos="0" relativeHeight="251661824" behindDoc="0" locked="0" layoutInCell="1" allowOverlap="1" wp14:anchorId="422198A4" wp14:editId="71E3AD30">
                  <wp:simplePos x="0" y="0"/>
                  <wp:positionH relativeFrom="column">
                    <wp:posOffset>3770818</wp:posOffset>
                  </wp:positionH>
                  <wp:positionV relativeFrom="paragraph">
                    <wp:posOffset>415855</wp:posOffset>
                  </wp:positionV>
                  <wp:extent cx="616688" cy="66930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mble Bee.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616688" cy="669302"/>
                          </a:xfrm>
                          <a:prstGeom prst="rect">
                            <a:avLst/>
                          </a:prstGeom>
                        </pic:spPr>
                      </pic:pic>
                    </a:graphicData>
                  </a:graphic>
                  <wp14:sizeRelH relativeFrom="margin">
                    <wp14:pctWidth>0</wp14:pctWidth>
                  </wp14:sizeRelH>
                  <wp14:sizeRelV relativeFrom="margin">
                    <wp14:pctHeight>0</wp14:pctHeight>
                  </wp14:sizeRelV>
                </wp:anchor>
              </w:drawing>
            </w:r>
            <w:r w:rsidR="00F408DB">
              <w:rPr>
                <w:rFonts w:ascii="Valley_Girl_01" w:hAnsi="Valley_Girl_01"/>
                <w:caps w:val="0"/>
                <w:noProof/>
                <w:sz w:val="48"/>
                <w:lang w:eastAsia="en-GB"/>
              </w:rPr>
              <w:drawing>
                <wp:anchor distT="0" distB="0" distL="114300" distR="114300" simplePos="0" relativeHeight="251655680" behindDoc="0" locked="0" layoutInCell="1" allowOverlap="1" wp14:anchorId="42D870A5" wp14:editId="5D614F8D">
                  <wp:simplePos x="0" y="0"/>
                  <wp:positionH relativeFrom="column">
                    <wp:posOffset>6712585</wp:posOffset>
                  </wp:positionH>
                  <wp:positionV relativeFrom="paragraph">
                    <wp:posOffset>467995</wp:posOffset>
                  </wp:positionV>
                  <wp:extent cx="408305" cy="4432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mble Bee.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408305" cy="443230"/>
                          </a:xfrm>
                          <a:prstGeom prst="rect">
                            <a:avLst/>
                          </a:prstGeom>
                        </pic:spPr>
                      </pic:pic>
                    </a:graphicData>
                  </a:graphic>
                  <wp14:sizeRelH relativeFrom="margin">
                    <wp14:pctWidth>0</wp14:pctWidth>
                  </wp14:sizeRelH>
                  <wp14:sizeRelV relativeFrom="margin">
                    <wp14:pctHeight>0</wp14:pctHeight>
                  </wp14:sizeRelV>
                </wp:anchor>
              </w:drawing>
            </w:r>
            <w:sdt>
              <w:sdtPr>
                <w:rPr>
                  <w:rStyle w:val="Heading3Char"/>
                  <w:rFonts w:ascii="Valley_Girl_01" w:hAnsi="Valley_Girl_01"/>
                  <w:sz w:val="72"/>
                </w:rPr>
                <w:alias w:val="Your Name:"/>
                <w:tag w:val="Your Name:"/>
                <w:id w:val="1982421306"/>
                <w:placeholder>
                  <w:docPart w:val="F12197FAFA82465DA6E2DB60221BBB98"/>
                </w:placeholder>
                <w:dataBinding w:prefixMappings="xmlns:ns0='http://purl.org/dc/elements/1.1/' xmlns:ns1='http://schemas.openxmlformats.org/package/2006/metadata/core-properties' " w:xpath="/ns1:coreProperties[1]/ns0:creator[1]" w:storeItemID="{6C3C8BC8-F283-45AE-878A-BAB7291924A1}"/>
                <w15:appearance w15:val="hidden"/>
                <w:text w:multiLine="1"/>
              </w:sdtPr>
              <w:sdtContent>
                <w:r w:rsidR="001F1966">
                  <w:rPr>
                    <w:rStyle w:val="Heading3Char"/>
                    <w:rFonts w:ascii="Valley_Girl_01" w:hAnsi="Valley_Girl_01"/>
                    <w:sz w:val="72"/>
                  </w:rPr>
                  <w:t xml:space="preserve">Electrical Control Systems </w:t>
                </w:r>
                <w:r w:rsidR="00D15F33">
                  <w:rPr>
                    <w:rStyle w:val="Heading3Char"/>
                    <w:rFonts w:ascii="Valley_Girl_01" w:hAnsi="Valley_Girl_01"/>
                    <w:sz w:val="72"/>
                  </w:rPr>
                  <w:t>Manager</w:t>
                </w:r>
              </w:sdtContent>
            </w:sdt>
          </w:p>
          <w:p w14:paraId="67B253F0" w14:textId="256D2893" w:rsidR="00FE1F10" w:rsidRDefault="00F408DB" w:rsidP="0070617C">
            <w:pPr>
              <w:pStyle w:val="Heading1"/>
              <w:spacing w:before="0" w:after="0"/>
              <w:ind w:right="337"/>
              <w:jc w:val="left"/>
              <w:rPr>
                <w:rFonts w:ascii="Cookbook" w:hAnsi="Cookbook"/>
                <w:color w:val="FFFFFF" w:themeColor="background1"/>
                <w:sz w:val="24"/>
              </w:rPr>
            </w:pPr>
            <w:r>
              <w:rPr>
                <w:rFonts w:ascii="Valley_Girl_01" w:hAnsi="Valley_Girl_01"/>
                <w:caps w:val="0"/>
                <w:noProof/>
                <w:sz w:val="48"/>
                <w:lang w:eastAsia="en-GB"/>
              </w:rPr>
              <w:drawing>
                <wp:anchor distT="0" distB="0" distL="114300" distR="114300" simplePos="0" relativeHeight="251658752" behindDoc="0" locked="0" layoutInCell="1" allowOverlap="1" wp14:anchorId="7339F6F7" wp14:editId="61FEEEA5">
                  <wp:simplePos x="0" y="0"/>
                  <wp:positionH relativeFrom="column">
                    <wp:posOffset>-707295</wp:posOffset>
                  </wp:positionH>
                  <wp:positionV relativeFrom="paragraph">
                    <wp:posOffset>311496</wp:posOffset>
                  </wp:positionV>
                  <wp:extent cx="4545330" cy="29083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e trail.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4545330" cy="290830"/>
                          </a:xfrm>
                          <a:prstGeom prst="rect">
                            <a:avLst/>
                          </a:prstGeom>
                        </pic:spPr>
                      </pic:pic>
                    </a:graphicData>
                  </a:graphic>
                  <wp14:sizeRelH relativeFrom="margin">
                    <wp14:pctWidth>0</wp14:pctWidth>
                  </wp14:sizeRelH>
                  <wp14:sizeRelV relativeFrom="margin">
                    <wp14:pctHeight>0</wp14:pctHeight>
                  </wp14:sizeRelV>
                </wp:anchor>
              </w:drawing>
            </w:r>
            <w:r w:rsidR="007F1D0A" w:rsidRPr="6149E164">
              <w:rPr>
                <w:rFonts w:ascii="Valley_Girl_01" w:hAnsi="Valley_Girl_01"/>
                <w:caps w:val="0"/>
                <w:sz w:val="48"/>
                <w:szCs w:val="48"/>
              </w:rPr>
              <w:t>j</w:t>
            </w:r>
            <w:r w:rsidR="00FE1F10" w:rsidRPr="6149E164">
              <w:rPr>
                <w:rFonts w:ascii="Valley_Girl_01" w:hAnsi="Valley_Girl_01"/>
                <w:caps w:val="0"/>
                <w:sz w:val="48"/>
                <w:szCs w:val="48"/>
              </w:rPr>
              <w:t>ob description</w:t>
            </w:r>
          </w:p>
          <w:p w14:paraId="0C191427" w14:textId="76DE27EC" w:rsidR="00F71330" w:rsidRPr="00E77DEF" w:rsidRDefault="007F1D0A" w:rsidP="00E77DEF">
            <w:pPr>
              <w:pStyle w:val="Heading3"/>
              <w:ind w:right="164"/>
              <w:jc w:val="both"/>
              <w:rPr>
                <w:rFonts w:ascii="Valley_Girl_01" w:hAnsi="Valley_Girl_01" w:cs="Arial"/>
                <w:caps w:val="0"/>
                <w:sz w:val="48"/>
                <w:szCs w:val="22"/>
                <w:vertAlign w:val="subscript"/>
              </w:rPr>
            </w:pPr>
            <w:r w:rsidRPr="007F1D0A">
              <w:rPr>
                <w:rFonts w:ascii="Valley_Girl_01" w:hAnsi="Valley_Girl_01" w:cs="Arial"/>
                <w:caps w:val="0"/>
                <w:sz w:val="48"/>
                <w:szCs w:val="22"/>
              </w:rPr>
              <w:t>th</w:t>
            </w:r>
            <w:r w:rsidR="00506D9E" w:rsidRPr="007F1D0A">
              <w:rPr>
                <w:rFonts w:ascii="Valley_Girl_01" w:hAnsi="Valley_Girl_01" w:cs="Arial"/>
                <w:caps w:val="0"/>
                <w:sz w:val="48"/>
                <w:szCs w:val="22"/>
              </w:rPr>
              <w:t>e purpose of your rol</w:t>
            </w:r>
            <w:r w:rsidR="003246C4">
              <w:rPr>
                <w:rFonts w:ascii="Valley_Girl_01" w:hAnsi="Valley_Girl_01" w:cs="Arial"/>
                <w:caps w:val="0"/>
                <w:sz w:val="48"/>
                <w:szCs w:val="22"/>
              </w:rPr>
              <w:t>e</w:t>
            </w:r>
          </w:p>
          <w:p w14:paraId="5FE8EBA9" w14:textId="1E81C372" w:rsidR="004F4C5F" w:rsidRDefault="00130445" w:rsidP="004F4C5F">
            <w:pPr>
              <w:spacing w:line="240" w:lineRule="auto"/>
              <w:ind w:left="54"/>
              <w:rPr>
                <w:rFonts w:eastAsiaTheme="minorEastAsia"/>
                <w:sz w:val="21"/>
                <w:szCs w:val="21"/>
                <w:lang w:val="en"/>
              </w:rPr>
            </w:pPr>
            <w:r>
              <w:rPr>
                <w:rFonts w:eastAsiaTheme="minorEastAsia"/>
                <w:sz w:val="21"/>
                <w:szCs w:val="21"/>
                <w:lang w:val="en"/>
              </w:rPr>
              <w:t>Lead the business wide</w:t>
            </w:r>
            <w:r w:rsidR="004F4C5F">
              <w:rPr>
                <w:rFonts w:eastAsiaTheme="minorEastAsia"/>
                <w:sz w:val="21"/>
                <w:szCs w:val="21"/>
                <w:lang w:val="en"/>
              </w:rPr>
              <w:t xml:space="preserve"> Automation and Controls </w:t>
            </w:r>
            <w:r>
              <w:rPr>
                <w:rFonts w:eastAsiaTheme="minorEastAsia"/>
                <w:sz w:val="21"/>
                <w:szCs w:val="21"/>
                <w:lang w:val="en"/>
              </w:rPr>
              <w:t xml:space="preserve">strategy to </w:t>
            </w:r>
            <w:r w:rsidR="004F4C5F">
              <w:rPr>
                <w:rFonts w:eastAsiaTheme="minorEastAsia"/>
                <w:sz w:val="21"/>
                <w:szCs w:val="21"/>
                <w:lang w:val="en"/>
              </w:rPr>
              <w:t>support</w:t>
            </w:r>
            <w:r>
              <w:rPr>
                <w:rFonts w:eastAsiaTheme="minorEastAsia"/>
                <w:sz w:val="21"/>
                <w:szCs w:val="21"/>
                <w:lang w:val="en"/>
              </w:rPr>
              <w:t xml:space="preserve"> the</w:t>
            </w:r>
            <w:r w:rsidR="004F4C5F" w:rsidRPr="00536CDA">
              <w:rPr>
                <w:rFonts w:eastAsiaTheme="minorEastAsia"/>
                <w:sz w:val="21"/>
                <w:szCs w:val="21"/>
                <w:lang w:val="en"/>
              </w:rPr>
              <w:t xml:space="preserve"> strategic manufacturing capability improvement through Subject Matter Expertise and insight into available technologies and applications.</w:t>
            </w:r>
          </w:p>
          <w:p w14:paraId="1B44C8B8" w14:textId="77777777" w:rsidR="00130445" w:rsidRPr="00536CDA" w:rsidRDefault="00130445" w:rsidP="004F4C5F">
            <w:pPr>
              <w:spacing w:line="240" w:lineRule="auto"/>
              <w:ind w:left="54"/>
              <w:rPr>
                <w:rFonts w:eastAsiaTheme="minorEastAsia"/>
                <w:sz w:val="21"/>
                <w:szCs w:val="21"/>
                <w:lang w:val="en"/>
              </w:rPr>
            </w:pPr>
          </w:p>
          <w:p w14:paraId="6827FFA4" w14:textId="2EF87C4F" w:rsidR="00130445" w:rsidRDefault="00130445" w:rsidP="00130445">
            <w:pPr>
              <w:spacing w:line="240" w:lineRule="auto"/>
              <w:ind w:left="54"/>
              <w:rPr>
                <w:rFonts w:eastAsiaTheme="minorEastAsia"/>
                <w:sz w:val="21"/>
                <w:szCs w:val="21"/>
                <w:lang w:val="en"/>
              </w:rPr>
            </w:pPr>
            <w:r>
              <w:rPr>
                <w:rFonts w:eastAsiaTheme="minorEastAsia"/>
                <w:sz w:val="21"/>
                <w:szCs w:val="21"/>
                <w:lang w:val="en"/>
              </w:rPr>
              <w:t>Manage project and improvement work streams across all operations sites coaching and mentoring engineers in automation technology.</w:t>
            </w:r>
          </w:p>
          <w:p w14:paraId="5B42012F" w14:textId="6BC9C3D6" w:rsidR="00536CDA" w:rsidRPr="00536CDA" w:rsidRDefault="004F4C5F" w:rsidP="004F4C5F">
            <w:pPr>
              <w:spacing w:line="240" w:lineRule="auto"/>
              <w:ind w:left="54"/>
              <w:rPr>
                <w:rFonts w:eastAsiaTheme="minorEastAsia"/>
                <w:sz w:val="21"/>
                <w:szCs w:val="21"/>
                <w:lang w:val="en"/>
              </w:rPr>
            </w:pPr>
            <w:r>
              <w:rPr>
                <w:rFonts w:eastAsiaTheme="minorEastAsia"/>
                <w:sz w:val="21"/>
                <w:szCs w:val="21"/>
                <w:lang w:val="en"/>
              </w:rPr>
              <w:t xml:space="preserve"> </w:t>
            </w:r>
          </w:p>
          <w:p w14:paraId="331AB3D5" w14:textId="7333A150" w:rsidR="00536CDA" w:rsidRDefault="00536CDA" w:rsidP="00536CDA">
            <w:pPr>
              <w:spacing w:line="240" w:lineRule="auto"/>
              <w:ind w:left="54"/>
              <w:rPr>
                <w:rFonts w:eastAsiaTheme="minorEastAsia"/>
                <w:sz w:val="21"/>
                <w:szCs w:val="21"/>
                <w:lang w:val="en"/>
              </w:rPr>
            </w:pPr>
            <w:r w:rsidRPr="00536CDA">
              <w:rPr>
                <w:rFonts w:eastAsiaTheme="minorEastAsia"/>
                <w:sz w:val="21"/>
                <w:szCs w:val="21"/>
                <w:lang w:val="en"/>
              </w:rPr>
              <w:t>Leading work</w:t>
            </w:r>
            <w:r w:rsidR="004861AD">
              <w:rPr>
                <w:rFonts w:eastAsiaTheme="minorEastAsia"/>
                <w:sz w:val="21"/>
                <w:szCs w:val="21"/>
                <w:lang w:val="en"/>
              </w:rPr>
              <w:t xml:space="preserve"> </w:t>
            </w:r>
            <w:r w:rsidRPr="00536CDA">
              <w:rPr>
                <w:rFonts w:eastAsiaTheme="minorEastAsia"/>
                <w:sz w:val="21"/>
                <w:szCs w:val="21"/>
                <w:lang w:val="en"/>
              </w:rPr>
              <w:t xml:space="preserve">streams to develop best technologies and practices, supporting the specification, </w:t>
            </w:r>
            <w:r w:rsidR="002D718B" w:rsidRPr="00536CDA">
              <w:rPr>
                <w:rFonts w:eastAsiaTheme="minorEastAsia"/>
                <w:sz w:val="21"/>
                <w:szCs w:val="21"/>
                <w:lang w:val="en"/>
              </w:rPr>
              <w:t>evaluation,</w:t>
            </w:r>
            <w:r w:rsidRPr="00536CDA">
              <w:rPr>
                <w:rFonts w:eastAsiaTheme="minorEastAsia"/>
                <w:sz w:val="21"/>
                <w:szCs w:val="21"/>
                <w:lang w:val="en"/>
              </w:rPr>
              <w:t xml:space="preserve"> and execution of major capital projects</w:t>
            </w:r>
            <w:r w:rsidR="00130445">
              <w:rPr>
                <w:rFonts w:eastAsiaTheme="minorEastAsia"/>
                <w:sz w:val="21"/>
                <w:szCs w:val="21"/>
                <w:lang w:val="en"/>
              </w:rPr>
              <w:t>.</w:t>
            </w:r>
          </w:p>
          <w:p w14:paraId="54BE46E3" w14:textId="77777777" w:rsidR="00130445" w:rsidRDefault="00130445" w:rsidP="00536CDA">
            <w:pPr>
              <w:spacing w:line="240" w:lineRule="auto"/>
              <w:ind w:left="54"/>
              <w:rPr>
                <w:rFonts w:eastAsiaTheme="minorEastAsia"/>
                <w:sz w:val="21"/>
                <w:szCs w:val="21"/>
                <w:lang w:val="en"/>
              </w:rPr>
            </w:pPr>
          </w:p>
          <w:p w14:paraId="2D84F9BE" w14:textId="1038547F" w:rsidR="00130445" w:rsidRDefault="00130445" w:rsidP="00536CDA">
            <w:pPr>
              <w:spacing w:line="240" w:lineRule="auto"/>
              <w:ind w:left="54"/>
              <w:rPr>
                <w:rFonts w:eastAsiaTheme="minorEastAsia"/>
                <w:sz w:val="21"/>
                <w:szCs w:val="21"/>
                <w:lang w:val="en"/>
              </w:rPr>
            </w:pPr>
            <w:r>
              <w:rPr>
                <w:rFonts w:eastAsiaTheme="minorEastAsia"/>
                <w:sz w:val="21"/>
                <w:szCs w:val="21"/>
                <w:lang w:val="en"/>
              </w:rPr>
              <w:t>Lead the development of business standards and policies to ensure legal compliance in all areas of electrical installation and maintenance.</w:t>
            </w:r>
          </w:p>
          <w:p w14:paraId="10F70D98" w14:textId="70D12A07" w:rsidR="002F6A54" w:rsidRDefault="002F6A54" w:rsidP="00536CDA">
            <w:pPr>
              <w:spacing w:line="240" w:lineRule="auto"/>
              <w:ind w:left="54"/>
              <w:rPr>
                <w:rFonts w:eastAsiaTheme="minorEastAsia"/>
                <w:sz w:val="21"/>
                <w:szCs w:val="21"/>
                <w:lang w:val="en"/>
              </w:rPr>
            </w:pPr>
          </w:p>
          <w:p w14:paraId="23463605" w14:textId="006B8AAB" w:rsidR="002F6A54" w:rsidRDefault="002F6A54" w:rsidP="00536CDA">
            <w:pPr>
              <w:spacing w:line="240" w:lineRule="auto"/>
              <w:ind w:left="54"/>
              <w:rPr>
                <w:rFonts w:eastAsiaTheme="minorEastAsia"/>
                <w:sz w:val="21"/>
                <w:szCs w:val="21"/>
                <w:lang w:val="en"/>
              </w:rPr>
            </w:pPr>
            <w:r>
              <w:rPr>
                <w:rFonts w:eastAsiaTheme="minorEastAsia"/>
                <w:sz w:val="21"/>
                <w:szCs w:val="21"/>
                <w:lang w:val="en"/>
              </w:rPr>
              <w:t xml:space="preserve">Working with </w:t>
            </w:r>
            <w:r w:rsidR="00130445">
              <w:rPr>
                <w:rFonts w:eastAsiaTheme="minorEastAsia"/>
                <w:sz w:val="21"/>
                <w:szCs w:val="21"/>
                <w:lang w:val="en"/>
              </w:rPr>
              <w:t xml:space="preserve">site engineering teams and </w:t>
            </w:r>
            <w:r>
              <w:rPr>
                <w:rFonts w:eastAsiaTheme="minorEastAsia"/>
                <w:sz w:val="21"/>
                <w:szCs w:val="21"/>
                <w:lang w:val="en"/>
              </w:rPr>
              <w:t>apprentices</w:t>
            </w:r>
            <w:r w:rsidR="00130445">
              <w:rPr>
                <w:rFonts w:eastAsiaTheme="minorEastAsia"/>
                <w:sz w:val="21"/>
                <w:szCs w:val="21"/>
                <w:lang w:val="en"/>
              </w:rPr>
              <w:t>,</w:t>
            </w:r>
            <w:r>
              <w:rPr>
                <w:rFonts w:eastAsiaTheme="minorEastAsia"/>
                <w:sz w:val="21"/>
                <w:szCs w:val="21"/>
                <w:lang w:val="en"/>
              </w:rPr>
              <w:t xml:space="preserve"> mentoring and supporting </w:t>
            </w:r>
            <w:r w:rsidR="00130445">
              <w:rPr>
                <w:rFonts w:eastAsiaTheme="minorEastAsia"/>
                <w:sz w:val="21"/>
                <w:szCs w:val="21"/>
                <w:lang w:val="en"/>
              </w:rPr>
              <w:t xml:space="preserve">the </w:t>
            </w:r>
            <w:r>
              <w:rPr>
                <w:rFonts w:eastAsiaTheme="minorEastAsia"/>
                <w:sz w:val="21"/>
                <w:szCs w:val="21"/>
                <w:lang w:val="en"/>
              </w:rPr>
              <w:t>development of</w:t>
            </w:r>
            <w:r w:rsidR="00130445">
              <w:rPr>
                <w:rFonts w:eastAsiaTheme="minorEastAsia"/>
                <w:sz w:val="21"/>
                <w:szCs w:val="21"/>
                <w:lang w:val="en"/>
              </w:rPr>
              <w:t xml:space="preserve"> </w:t>
            </w:r>
            <w:r>
              <w:rPr>
                <w:rFonts w:eastAsiaTheme="minorEastAsia"/>
                <w:sz w:val="21"/>
                <w:szCs w:val="21"/>
                <w:lang w:val="en"/>
              </w:rPr>
              <w:t xml:space="preserve">talent in modern manufacturing technology. </w:t>
            </w:r>
          </w:p>
          <w:p w14:paraId="43F59D9A" w14:textId="77777777" w:rsidR="001B0005" w:rsidRPr="001412CE" w:rsidRDefault="001B0005" w:rsidP="005747B3">
            <w:pPr>
              <w:spacing w:line="240" w:lineRule="auto"/>
              <w:ind w:left="720"/>
              <w:rPr>
                <w:rFonts w:eastAsiaTheme="minorEastAsia"/>
                <w:sz w:val="21"/>
                <w:szCs w:val="21"/>
                <w:lang w:val="en"/>
              </w:rPr>
            </w:pPr>
          </w:p>
          <w:p w14:paraId="15F053CD" w14:textId="4ED2912D" w:rsidR="00A3118E" w:rsidRPr="001412CE" w:rsidRDefault="00536D97" w:rsidP="00AB35FD">
            <w:pPr>
              <w:pStyle w:val="Default"/>
              <w:jc w:val="both"/>
              <w:rPr>
                <w:rFonts w:ascii="Georgia" w:hAnsi="Georgia"/>
                <w:b/>
                <w:color w:val="auto"/>
                <w:sz w:val="21"/>
                <w:szCs w:val="21"/>
              </w:rPr>
            </w:pPr>
            <w:r w:rsidRPr="001412CE">
              <w:rPr>
                <w:rFonts w:ascii="Georgia" w:hAnsi="Georgia"/>
                <w:b/>
                <w:color w:val="auto"/>
                <w:sz w:val="21"/>
                <w:szCs w:val="21"/>
              </w:rPr>
              <w:t>Your responsibilities</w:t>
            </w:r>
            <w:r w:rsidR="00A3118E" w:rsidRPr="001412CE">
              <w:rPr>
                <w:rFonts w:ascii="Georgia" w:hAnsi="Georgia"/>
                <w:b/>
                <w:color w:val="auto"/>
                <w:sz w:val="21"/>
                <w:szCs w:val="21"/>
              </w:rPr>
              <w:t>:</w:t>
            </w:r>
          </w:p>
          <w:p w14:paraId="487E07EC" w14:textId="77777777" w:rsidR="002813EC" w:rsidRPr="001412CE" w:rsidRDefault="002813EC" w:rsidP="00C41EEC">
            <w:pPr>
              <w:pStyle w:val="Default"/>
              <w:ind w:right="68"/>
              <w:jc w:val="both"/>
              <w:rPr>
                <w:rFonts w:ascii="Georgia" w:hAnsi="Georgia"/>
                <w:b/>
                <w:color w:val="auto"/>
                <w:sz w:val="21"/>
                <w:szCs w:val="21"/>
              </w:rPr>
            </w:pPr>
          </w:p>
          <w:p w14:paraId="2730202A" w14:textId="5FA69BF2" w:rsidR="009749AD" w:rsidRPr="00830CF2" w:rsidRDefault="00001407" w:rsidP="00404368">
            <w:pPr>
              <w:numPr>
                <w:ilvl w:val="0"/>
                <w:numId w:val="30"/>
              </w:numPr>
              <w:spacing w:line="276" w:lineRule="auto"/>
              <w:rPr>
                <w:rFonts w:eastAsiaTheme="minorEastAsia"/>
                <w:color w:val="000000" w:themeColor="text1"/>
                <w:sz w:val="21"/>
                <w:szCs w:val="21"/>
                <w:lang w:val="en"/>
              </w:rPr>
            </w:pPr>
            <w:r>
              <w:rPr>
                <w:rFonts w:eastAsiaTheme="minorEastAsia"/>
                <w:color w:val="000000" w:themeColor="text1"/>
                <w:sz w:val="21"/>
                <w:szCs w:val="21"/>
                <w:lang w:val="en"/>
              </w:rPr>
              <w:t xml:space="preserve">As the SME for </w:t>
            </w:r>
            <w:r w:rsidR="001F1966">
              <w:rPr>
                <w:rFonts w:eastAsiaTheme="minorEastAsia"/>
                <w:color w:val="000000" w:themeColor="text1"/>
                <w:sz w:val="21"/>
                <w:szCs w:val="21"/>
                <w:lang w:val="en"/>
              </w:rPr>
              <w:t>the</w:t>
            </w:r>
            <w:r w:rsidR="00830CF2" w:rsidRPr="00830CF2">
              <w:rPr>
                <w:rFonts w:eastAsiaTheme="minorEastAsia"/>
                <w:color w:val="000000" w:themeColor="text1"/>
                <w:sz w:val="21"/>
                <w:szCs w:val="21"/>
                <w:lang w:val="en"/>
              </w:rPr>
              <w:t xml:space="preserve"> </w:t>
            </w:r>
            <w:r>
              <w:rPr>
                <w:rFonts w:eastAsiaTheme="minorEastAsia"/>
                <w:color w:val="000000" w:themeColor="text1"/>
                <w:sz w:val="21"/>
                <w:szCs w:val="21"/>
                <w:lang w:val="en"/>
              </w:rPr>
              <w:t xml:space="preserve">business, ensure compliance of </w:t>
            </w:r>
            <w:r w:rsidR="00830CF2" w:rsidRPr="00830CF2">
              <w:rPr>
                <w:rFonts w:eastAsiaTheme="minorEastAsia"/>
                <w:color w:val="000000" w:themeColor="text1"/>
                <w:sz w:val="21"/>
                <w:szCs w:val="21"/>
                <w:lang w:val="en"/>
              </w:rPr>
              <w:t xml:space="preserve">working </w:t>
            </w:r>
            <w:r>
              <w:rPr>
                <w:rFonts w:eastAsiaTheme="minorEastAsia"/>
                <w:color w:val="000000" w:themeColor="text1"/>
                <w:sz w:val="21"/>
                <w:szCs w:val="21"/>
                <w:lang w:val="en"/>
              </w:rPr>
              <w:t xml:space="preserve">standards and </w:t>
            </w:r>
            <w:r w:rsidR="00830CF2" w:rsidRPr="00830CF2">
              <w:rPr>
                <w:rFonts w:eastAsiaTheme="minorEastAsia"/>
                <w:color w:val="000000" w:themeColor="text1"/>
                <w:sz w:val="21"/>
                <w:szCs w:val="21"/>
                <w:lang w:val="en"/>
              </w:rPr>
              <w:t xml:space="preserve">practices </w:t>
            </w:r>
            <w:r>
              <w:rPr>
                <w:rFonts w:eastAsiaTheme="minorEastAsia"/>
                <w:color w:val="000000" w:themeColor="text1"/>
                <w:sz w:val="21"/>
                <w:szCs w:val="21"/>
                <w:lang w:val="en"/>
              </w:rPr>
              <w:t>to meet</w:t>
            </w:r>
            <w:r w:rsidR="009749AD" w:rsidRPr="00830CF2">
              <w:rPr>
                <w:rFonts w:eastAsiaTheme="minorEastAsia"/>
                <w:color w:val="000000" w:themeColor="text1"/>
                <w:sz w:val="21"/>
                <w:szCs w:val="21"/>
                <w:lang w:val="en"/>
              </w:rPr>
              <w:t xml:space="preserve"> with legislative</w:t>
            </w:r>
            <w:r>
              <w:rPr>
                <w:rFonts w:eastAsiaTheme="minorEastAsia"/>
                <w:color w:val="000000" w:themeColor="text1"/>
                <w:sz w:val="21"/>
                <w:szCs w:val="21"/>
                <w:lang w:val="en"/>
              </w:rPr>
              <w:t xml:space="preserve"> requirements and maintain full compliance with regulations.</w:t>
            </w:r>
          </w:p>
          <w:p w14:paraId="0CF528B4" w14:textId="7A0AF729" w:rsidR="0055050C" w:rsidRPr="00830CF2" w:rsidRDefault="001F1966" w:rsidP="00404368">
            <w:pPr>
              <w:numPr>
                <w:ilvl w:val="0"/>
                <w:numId w:val="30"/>
              </w:numPr>
              <w:spacing w:line="276" w:lineRule="auto"/>
              <w:rPr>
                <w:rFonts w:eastAsiaTheme="minorEastAsia"/>
                <w:color w:val="000000" w:themeColor="text1"/>
                <w:sz w:val="21"/>
                <w:szCs w:val="21"/>
              </w:rPr>
            </w:pPr>
            <w:r>
              <w:rPr>
                <w:rFonts w:eastAsiaTheme="minorEastAsia"/>
                <w:color w:val="000000" w:themeColor="text1"/>
                <w:sz w:val="21"/>
                <w:szCs w:val="21"/>
              </w:rPr>
              <w:t>Lead</w:t>
            </w:r>
            <w:r w:rsidR="000D0184" w:rsidRPr="5D7D6D12">
              <w:rPr>
                <w:rFonts w:eastAsiaTheme="minorEastAsia"/>
                <w:color w:val="000000" w:themeColor="text1"/>
                <w:sz w:val="21"/>
                <w:szCs w:val="21"/>
              </w:rPr>
              <w:t xml:space="preserve"> the development </w:t>
            </w:r>
            <w:r w:rsidR="00830CF2" w:rsidRPr="5D7D6D12">
              <w:rPr>
                <w:rFonts w:eastAsiaTheme="minorEastAsia"/>
                <w:color w:val="000000" w:themeColor="text1"/>
                <w:sz w:val="21"/>
                <w:szCs w:val="21"/>
              </w:rPr>
              <w:t xml:space="preserve">and implementation </w:t>
            </w:r>
            <w:r w:rsidR="00001407">
              <w:rPr>
                <w:rFonts w:eastAsiaTheme="minorEastAsia"/>
                <w:color w:val="000000" w:themeColor="text1"/>
                <w:sz w:val="21"/>
                <w:szCs w:val="21"/>
              </w:rPr>
              <w:t>of the automation and control strategy to support current and future operational demands, developing skills and understanding within teams whilst mitigating obsolescence within our asset base.</w:t>
            </w:r>
          </w:p>
          <w:p w14:paraId="14627E36" w14:textId="63A282BE" w:rsidR="00001407" w:rsidRDefault="00001407" w:rsidP="00404368">
            <w:pPr>
              <w:numPr>
                <w:ilvl w:val="0"/>
                <w:numId w:val="30"/>
              </w:numPr>
              <w:spacing w:line="276" w:lineRule="auto"/>
              <w:rPr>
                <w:rFonts w:eastAsiaTheme="minorEastAsia"/>
                <w:color w:val="000000" w:themeColor="text1"/>
                <w:sz w:val="21"/>
                <w:szCs w:val="21"/>
              </w:rPr>
            </w:pPr>
            <w:r>
              <w:rPr>
                <w:rFonts w:eastAsiaTheme="minorEastAsia"/>
                <w:color w:val="000000" w:themeColor="text1"/>
                <w:sz w:val="21"/>
                <w:szCs w:val="21"/>
              </w:rPr>
              <w:t xml:space="preserve">Provide external insight as the business SME to major and minor capital investment </w:t>
            </w:r>
            <w:r w:rsidR="00085C26">
              <w:rPr>
                <w:rFonts w:eastAsiaTheme="minorEastAsia"/>
                <w:color w:val="000000" w:themeColor="text1"/>
                <w:sz w:val="21"/>
                <w:szCs w:val="21"/>
              </w:rPr>
              <w:t>ensuring suitable</w:t>
            </w:r>
            <w:r>
              <w:rPr>
                <w:rFonts w:eastAsiaTheme="minorEastAsia"/>
                <w:color w:val="000000" w:themeColor="text1"/>
                <w:sz w:val="21"/>
                <w:szCs w:val="21"/>
              </w:rPr>
              <w:t xml:space="preserve"> hardware and softwar</w:t>
            </w:r>
            <w:r w:rsidR="00085C26">
              <w:rPr>
                <w:rFonts w:eastAsiaTheme="minorEastAsia"/>
                <w:color w:val="000000" w:themeColor="text1"/>
                <w:sz w:val="21"/>
                <w:szCs w:val="21"/>
              </w:rPr>
              <w:t>e selection and integration.</w:t>
            </w:r>
          </w:p>
          <w:p w14:paraId="329F9898" w14:textId="3B48CD2D" w:rsidR="00085C26" w:rsidRDefault="00085C26" w:rsidP="00404368">
            <w:pPr>
              <w:numPr>
                <w:ilvl w:val="0"/>
                <w:numId w:val="30"/>
              </w:numPr>
              <w:spacing w:line="276" w:lineRule="auto"/>
              <w:rPr>
                <w:rFonts w:eastAsiaTheme="minorEastAsia"/>
                <w:color w:val="000000" w:themeColor="text1"/>
                <w:sz w:val="21"/>
                <w:szCs w:val="21"/>
              </w:rPr>
            </w:pPr>
            <w:r>
              <w:rPr>
                <w:rFonts w:eastAsiaTheme="minorEastAsia"/>
                <w:color w:val="000000" w:themeColor="text1"/>
                <w:sz w:val="21"/>
                <w:szCs w:val="21"/>
              </w:rPr>
              <w:t>Provide leadership and insight into the adoption and development of machine data and AI integration into machine operation and maintenance.</w:t>
            </w:r>
          </w:p>
          <w:p w14:paraId="3BC8E8BC" w14:textId="77777777" w:rsidR="00404368" w:rsidRDefault="00D15F33" w:rsidP="00404368">
            <w:pPr>
              <w:numPr>
                <w:ilvl w:val="0"/>
                <w:numId w:val="30"/>
              </w:numPr>
              <w:spacing w:line="276" w:lineRule="auto"/>
              <w:rPr>
                <w:rFonts w:eastAsiaTheme="minorEastAsia"/>
                <w:color w:val="000000" w:themeColor="text1"/>
                <w:sz w:val="21"/>
                <w:szCs w:val="21"/>
              </w:rPr>
            </w:pPr>
            <w:r w:rsidRPr="5D7D6D12">
              <w:rPr>
                <w:rFonts w:eastAsiaTheme="minorEastAsia"/>
                <w:color w:val="000000" w:themeColor="text1"/>
                <w:sz w:val="21"/>
                <w:szCs w:val="21"/>
              </w:rPr>
              <w:t xml:space="preserve">Coach and mentor </w:t>
            </w:r>
            <w:r w:rsidR="001A45B6" w:rsidRPr="5D7D6D12">
              <w:rPr>
                <w:rFonts w:eastAsiaTheme="minorEastAsia"/>
                <w:color w:val="000000" w:themeColor="text1"/>
                <w:sz w:val="21"/>
                <w:szCs w:val="21"/>
              </w:rPr>
              <w:t>others</w:t>
            </w:r>
            <w:r w:rsidR="00CF10D0" w:rsidRPr="5D7D6D12">
              <w:rPr>
                <w:rFonts w:eastAsiaTheme="minorEastAsia"/>
                <w:color w:val="000000" w:themeColor="text1"/>
                <w:sz w:val="21"/>
                <w:szCs w:val="21"/>
              </w:rPr>
              <w:t xml:space="preserve"> and</w:t>
            </w:r>
            <w:r w:rsidR="001A45B6" w:rsidRPr="5D7D6D12">
              <w:rPr>
                <w:rFonts w:eastAsiaTheme="minorEastAsia"/>
                <w:color w:val="000000" w:themeColor="text1"/>
                <w:sz w:val="21"/>
                <w:szCs w:val="21"/>
              </w:rPr>
              <w:t xml:space="preserve"> </w:t>
            </w:r>
            <w:r w:rsidR="00CF10D0" w:rsidRPr="5D7D6D12">
              <w:rPr>
                <w:rFonts w:eastAsiaTheme="minorEastAsia"/>
                <w:color w:val="000000" w:themeColor="text1"/>
                <w:sz w:val="21"/>
                <w:szCs w:val="21"/>
              </w:rPr>
              <w:t xml:space="preserve">be proactive in the </w:t>
            </w:r>
            <w:r w:rsidR="00677BB2" w:rsidRPr="5D7D6D12">
              <w:rPr>
                <w:rFonts w:eastAsiaTheme="minorEastAsia"/>
                <w:color w:val="000000" w:themeColor="text1"/>
                <w:sz w:val="21"/>
                <w:szCs w:val="21"/>
              </w:rPr>
              <w:t>deliver</w:t>
            </w:r>
            <w:r w:rsidR="00CF10D0" w:rsidRPr="5D7D6D12">
              <w:rPr>
                <w:rFonts w:eastAsiaTheme="minorEastAsia"/>
                <w:color w:val="000000" w:themeColor="text1"/>
                <w:sz w:val="21"/>
                <w:szCs w:val="21"/>
              </w:rPr>
              <w:t>y of</w:t>
            </w:r>
            <w:r w:rsidR="00677BB2" w:rsidRPr="5D7D6D12">
              <w:rPr>
                <w:rFonts w:eastAsiaTheme="minorEastAsia"/>
                <w:color w:val="000000" w:themeColor="text1"/>
                <w:sz w:val="21"/>
                <w:szCs w:val="21"/>
              </w:rPr>
              <w:t xml:space="preserve"> the highest standard</w:t>
            </w:r>
            <w:r w:rsidR="00450D37" w:rsidRPr="5D7D6D12">
              <w:rPr>
                <w:rFonts w:eastAsiaTheme="minorEastAsia"/>
                <w:color w:val="000000" w:themeColor="text1"/>
                <w:sz w:val="21"/>
                <w:szCs w:val="21"/>
              </w:rPr>
              <w:t xml:space="preserve"> of asset care through the application of best practice, developed knowledge and </w:t>
            </w:r>
            <w:r w:rsidR="004A088A" w:rsidRPr="5D7D6D12">
              <w:rPr>
                <w:rFonts w:eastAsiaTheme="minorEastAsia"/>
                <w:color w:val="000000" w:themeColor="text1"/>
                <w:sz w:val="21"/>
                <w:szCs w:val="21"/>
              </w:rPr>
              <w:t xml:space="preserve">technical </w:t>
            </w:r>
            <w:r w:rsidR="00450D37" w:rsidRPr="5D7D6D12">
              <w:rPr>
                <w:rFonts w:eastAsiaTheme="minorEastAsia"/>
                <w:color w:val="000000" w:themeColor="text1"/>
                <w:sz w:val="21"/>
                <w:szCs w:val="21"/>
              </w:rPr>
              <w:t>expe</w:t>
            </w:r>
            <w:r w:rsidR="004A088A" w:rsidRPr="5D7D6D12">
              <w:rPr>
                <w:rFonts w:eastAsiaTheme="minorEastAsia"/>
                <w:color w:val="000000" w:themeColor="text1"/>
                <w:sz w:val="21"/>
                <w:szCs w:val="21"/>
              </w:rPr>
              <w:t>rtise</w:t>
            </w:r>
            <w:r w:rsidR="00450D37" w:rsidRPr="5D7D6D12">
              <w:rPr>
                <w:rFonts w:eastAsiaTheme="minorEastAsia"/>
                <w:color w:val="000000" w:themeColor="text1"/>
                <w:sz w:val="21"/>
                <w:szCs w:val="21"/>
              </w:rPr>
              <w:t>.</w:t>
            </w:r>
          </w:p>
          <w:p w14:paraId="567CEB67" w14:textId="5D5CAB8A" w:rsidR="00404368" w:rsidRPr="00404368" w:rsidRDefault="00404368" w:rsidP="00404368">
            <w:pPr>
              <w:numPr>
                <w:ilvl w:val="0"/>
                <w:numId w:val="30"/>
              </w:numPr>
              <w:spacing w:line="276" w:lineRule="auto"/>
              <w:rPr>
                <w:rFonts w:eastAsiaTheme="minorEastAsia"/>
                <w:color w:val="000000" w:themeColor="text1"/>
                <w:sz w:val="21"/>
                <w:szCs w:val="21"/>
                <w:lang w:val="en-GB"/>
              </w:rPr>
            </w:pPr>
            <w:r w:rsidRPr="00404368">
              <w:rPr>
                <w:rFonts w:eastAsiaTheme="minorEastAsia"/>
                <w:color w:val="000000" w:themeColor="text1"/>
                <w:sz w:val="21"/>
                <w:szCs w:val="21"/>
                <w:lang w:val="en-GB"/>
              </w:rPr>
              <w:t>Lead Electrical Duty Holder and Responsible Person for electrical safety and Compliance</w:t>
            </w:r>
            <w:r w:rsidRPr="00404368">
              <w:rPr>
                <w:rFonts w:eastAsiaTheme="minorEastAsia"/>
                <w:color w:val="000000" w:themeColor="text1"/>
                <w:sz w:val="21"/>
                <w:szCs w:val="21"/>
                <w:lang w:val="en-GB"/>
              </w:rPr>
              <w:t xml:space="preserve"> &amp;</w:t>
            </w:r>
            <w:r>
              <w:rPr>
                <w:rFonts w:eastAsiaTheme="minorEastAsia"/>
                <w:color w:val="000000" w:themeColor="text1"/>
                <w:sz w:val="21"/>
                <w:szCs w:val="21"/>
                <w:lang w:val="en-GB"/>
              </w:rPr>
              <w:t xml:space="preserve"> </w:t>
            </w:r>
            <w:r w:rsidRPr="00404368">
              <w:rPr>
                <w:rFonts w:eastAsiaTheme="minorEastAsia"/>
                <w:color w:val="000000" w:themeColor="text1"/>
                <w:sz w:val="21"/>
                <w:szCs w:val="21"/>
                <w:lang w:val="en-GB"/>
              </w:rPr>
              <w:t>Technical author to electrical controls policies and procedures</w:t>
            </w:r>
          </w:p>
          <w:p w14:paraId="7675562C" w14:textId="2E7E3BCD" w:rsidR="631BF9D5" w:rsidRPr="00825DC9" w:rsidRDefault="00677BB2" w:rsidP="00404368">
            <w:pPr>
              <w:spacing w:line="240" w:lineRule="auto"/>
              <w:ind w:left="720"/>
              <w:rPr>
                <w:rFonts w:eastAsiaTheme="minorEastAsia"/>
                <w:color w:val="000000" w:themeColor="text1"/>
                <w:sz w:val="21"/>
                <w:szCs w:val="21"/>
              </w:rPr>
            </w:pPr>
            <w:r w:rsidRPr="5D7D6D12">
              <w:rPr>
                <w:rFonts w:eastAsiaTheme="minorEastAsia"/>
                <w:color w:val="000000" w:themeColor="text1"/>
                <w:sz w:val="21"/>
                <w:szCs w:val="21"/>
              </w:rPr>
              <w:t xml:space="preserve"> </w:t>
            </w:r>
            <w:r w:rsidR="631BF9D5" w:rsidRPr="00825DC9">
              <w:rPr>
                <w:strike/>
                <w:color w:val="FF0000"/>
                <w:sz w:val="21"/>
                <w:szCs w:val="21"/>
              </w:rPr>
              <w:br/>
            </w:r>
          </w:p>
          <w:p w14:paraId="5F1E44FD" w14:textId="029D7799" w:rsidR="00AA209C" w:rsidRPr="005A29C7" w:rsidRDefault="00F365B2" w:rsidP="005315FA">
            <w:pPr>
              <w:pStyle w:val="Heading3"/>
              <w:spacing w:before="360"/>
              <w:ind w:right="149"/>
              <w:rPr>
                <w:rFonts w:ascii="Valley_Girl_01" w:hAnsi="Valley_Girl_01"/>
                <w:caps w:val="0"/>
                <w:sz w:val="44"/>
              </w:rPr>
            </w:pPr>
            <w:r>
              <w:rPr>
                <w:rFonts w:ascii="Valley_Girl_01" w:hAnsi="Valley_Girl_01"/>
                <w:caps w:val="0"/>
                <w:sz w:val="44"/>
              </w:rPr>
              <w:lastRenderedPageBreak/>
              <w:t>W</w:t>
            </w:r>
            <w:r w:rsidR="00AA209C" w:rsidRPr="005A29C7">
              <w:rPr>
                <w:rFonts w:ascii="Valley_Girl_01" w:hAnsi="Valley_Girl_01"/>
                <w:caps w:val="0"/>
                <w:sz w:val="44"/>
              </w:rPr>
              <w:t>hat good looks like for this role</w:t>
            </w:r>
          </w:p>
          <w:p w14:paraId="59FFC216" w14:textId="77777777" w:rsidR="00AA209C" w:rsidRDefault="00AA209C" w:rsidP="00AA209C">
            <w:pPr>
              <w:pStyle w:val="Heading3"/>
              <w:pBdr>
                <w:bottom w:val="none" w:sz="0" w:space="0" w:color="auto"/>
              </w:pBdr>
              <w:ind w:right="306"/>
              <w:rPr>
                <w:rFonts w:ascii="Georgia" w:eastAsiaTheme="minorHAnsi" w:hAnsi="Georgia" w:cstheme="minorBidi"/>
                <w:caps w:val="0"/>
                <w:sz w:val="20"/>
                <w:szCs w:val="20"/>
              </w:rPr>
            </w:pPr>
          </w:p>
          <w:p w14:paraId="1E2DC3F2" w14:textId="5D541FC4" w:rsidR="00AA209C" w:rsidRPr="00E57F64" w:rsidRDefault="00F365B2" w:rsidP="00AA209C">
            <w:pPr>
              <w:pStyle w:val="Heading3"/>
              <w:pBdr>
                <w:bottom w:val="none" w:sz="0" w:space="0" w:color="auto"/>
              </w:pBdr>
              <w:ind w:right="306"/>
              <w:rPr>
                <w:rFonts w:ascii="Georgia Pro" w:hAnsi="Georgia Pro"/>
                <w:b/>
                <w:caps w:val="0"/>
                <w:sz w:val="24"/>
              </w:rPr>
            </w:pPr>
            <w:r w:rsidRPr="00E57F64">
              <w:rPr>
                <w:rFonts w:ascii="Georgia Pro" w:hAnsi="Georgia Pro"/>
                <w:b/>
                <w:caps w:val="0"/>
                <w:sz w:val="24"/>
              </w:rPr>
              <w:t>Engineering Aptitude and application</w:t>
            </w:r>
          </w:p>
          <w:p w14:paraId="5C806EA4" w14:textId="1B2A0130" w:rsidR="00AA209C" w:rsidRPr="00E57F64" w:rsidRDefault="00AA209C" w:rsidP="00AA209C">
            <w:pPr>
              <w:pStyle w:val="Heading3"/>
              <w:pBdr>
                <w:bottom w:val="none" w:sz="0" w:space="0" w:color="auto"/>
              </w:pBdr>
              <w:ind w:right="306"/>
              <w:rPr>
                <w:rFonts w:ascii="Georgia Pro" w:hAnsi="Georgia Pro"/>
                <w:caps w:val="0"/>
                <w:sz w:val="24"/>
              </w:rPr>
            </w:pPr>
            <w:r w:rsidRPr="00E57F64">
              <w:rPr>
                <w:rFonts w:ascii="Georgia Pro" w:hAnsi="Georgia Pro"/>
                <w:caps w:val="0"/>
                <w:sz w:val="24"/>
              </w:rPr>
              <w:t>Level –</w:t>
            </w:r>
            <w:r w:rsidR="002F6A54">
              <w:rPr>
                <w:rFonts w:ascii="Georgia Pro" w:hAnsi="Georgia Pro"/>
                <w:caps w:val="0"/>
                <w:sz w:val="24"/>
              </w:rPr>
              <w:t>6</w:t>
            </w:r>
          </w:p>
          <w:p w14:paraId="54A23E25" w14:textId="3C71BBCE" w:rsidR="003A6259" w:rsidRPr="00E57F64" w:rsidRDefault="002D718B" w:rsidP="000C0D3F">
            <w:pPr>
              <w:pStyle w:val="Heading3"/>
              <w:pBdr>
                <w:bottom w:val="none" w:sz="0" w:space="0" w:color="auto"/>
              </w:pBdr>
              <w:ind w:right="149"/>
              <w:rPr>
                <w:rFonts w:ascii="Georgia Pro" w:hAnsi="Georgia Pro"/>
                <w:b/>
                <w:caps w:val="0"/>
                <w:sz w:val="24"/>
              </w:rPr>
            </w:pPr>
            <w:r>
              <w:rPr>
                <w:rFonts w:ascii="Georgia" w:hAnsi="Georgia"/>
                <w:caps w:val="0"/>
                <w:sz w:val="24"/>
              </w:rPr>
              <w:t xml:space="preserve">Demonstrates a strong advanced </w:t>
            </w:r>
            <w:r w:rsidR="00D15F33">
              <w:rPr>
                <w:rFonts w:ascii="Georgia" w:hAnsi="Georgia"/>
                <w:caps w:val="0"/>
                <w:sz w:val="24"/>
              </w:rPr>
              <w:t>technical</w:t>
            </w:r>
            <w:r>
              <w:rPr>
                <w:rFonts w:ascii="Georgia" w:hAnsi="Georgia"/>
                <w:caps w:val="0"/>
                <w:sz w:val="24"/>
              </w:rPr>
              <w:t xml:space="preserve"> discipline set from a </w:t>
            </w:r>
            <w:r w:rsidR="00FD4956">
              <w:rPr>
                <w:rFonts w:ascii="Georgia" w:hAnsi="Georgia"/>
                <w:caps w:val="0"/>
                <w:sz w:val="24"/>
              </w:rPr>
              <w:t>higher-level</w:t>
            </w:r>
            <w:r>
              <w:rPr>
                <w:rFonts w:ascii="Georgia" w:hAnsi="Georgia"/>
                <w:caps w:val="0"/>
                <w:sz w:val="24"/>
              </w:rPr>
              <w:t xml:space="preserve"> learning combined with industry relevant application experience (SME). Adapts a robust understanding of engineering and technological principles to any situation or asset. Actively develops knowledge and understanding in self and others. </w:t>
            </w:r>
          </w:p>
          <w:p w14:paraId="6004AC05" w14:textId="79F28931" w:rsidR="00AA209C" w:rsidRPr="00E57F64" w:rsidRDefault="00D84DD9" w:rsidP="00C41EEC">
            <w:pPr>
              <w:pStyle w:val="Default"/>
              <w:jc w:val="both"/>
              <w:rPr>
                <w:rFonts w:ascii="Georgia" w:hAnsi="Georgia"/>
                <w:b/>
                <w:color w:val="auto"/>
              </w:rPr>
            </w:pPr>
            <w:r w:rsidRPr="00E57F64">
              <w:rPr>
                <w:rFonts w:ascii="Georgia" w:hAnsi="Georgia"/>
                <w:b/>
                <w:color w:val="auto"/>
              </w:rPr>
              <w:t>Asset Managemen</w:t>
            </w:r>
            <w:r w:rsidR="000C0D3F" w:rsidRPr="00E57F64">
              <w:rPr>
                <w:rFonts w:ascii="Georgia" w:hAnsi="Georgia"/>
                <w:b/>
                <w:color w:val="auto"/>
              </w:rPr>
              <w:t>t</w:t>
            </w:r>
            <w:r w:rsidRPr="00E57F64">
              <w:rPr>
                <w:rFonts w:ascii="Georgia" w:hAnsi="Georgia"/>
                <w:b/>
                <w:color w:val="auto"/>
              </w:rPr>
              <w:t xml:space="preserve"> &amp; Care</w:t>
            </w:r>
          </w:p>
          <w:p w14:paraId="5E447AC2" w14:textId="6038876E" w:rsidR="00AA209C" w:rsidRPr="00E57F64" w:rsidRDefault="00AA209C" w:rsidP="00C41EEC">
            <w:pPr>
              <w:pStyle w:val="Default"/>
              <w:jc w:val="both"/>
              <w:rPr>
                <w:rFonts w:ascii="Georgia" w:hAnsi="Georgia"/>
                <w:color w:val="auto"/>
              </w:rPr>
            </w:pPr>
            <w:r w:rsidRPr="00E57F64">
              <w:rPr>
                <w:rFonts w:ascii="Georgia" w:hAnsi="Georgia"/>
                <w:color w:val="auto"/>
              </w:rPr>
              <w:t xml:space="preserve">Level – </w:t>
            </w:r>
            <w:r w:rsidR="002F6A54">
              <w:rPr>
                <w:rFonts w:ascii="Georgia" w:hAnsi="Georgia"/>
                <w:color w:val="auto"/>
              </w:rPr>
              <w:t>6</w:t>
            </w:r>
          </w:p>
          <w:p w14:paraId="73EECEA6" w14:textId="6021C3B9" w:rsidR="00AA209C" w:rsidRPr="00E57F64" w:rsidRDefault="00FD4956" w:rsidP="00C41EEC">
            <w:pPr>
              <w:pStyle w:val="Default"/>
              <w:jc w:val="both"/>
              <w:rPr>
                <w:rFonts w:ascii="Georgia" w:hAnsi="Georgia"/>
              </w:rPr>
            </w:pPr>
            <w:r>
              <w:rPr>
                <w:rFonts w:ascii="Georgia" w:hAnsi="Georgia"/>
              </w:rPr>
              <w:t>Continuously reviewing activity for ways to improve and develop people, plant and process. Providing direction and oversight to others to ensure effective delivery of outcomes. Leads the development of non-intrusive maintenance methods to support improved asset performance (CBM). Combines knowledge and understanding to maximise plant utilisation, develop capability and improve performance. Effectively manages resources and develops processes to meet the needs of the business efficiently.</w:t>
            </w:r>
          </w:p>
          <w:p w14:paraId="071A3379" w14:textId="77777777" w:rsidR="000C0D3F" w:rsidRPr="00E57F64" w:rsidRDefault="000C0D3F" w:rsidP="000C0D3F">
            <w:pPr>
              <w:pStyle w:val="Default"/>
              <w:jc w:val="both"/>
              <w:rPr>
                <w:rFonts w:ascii="Georgia" w:hAnsi="Georgia"/>
                <w:b/>
                <w:color w:val="auto"/>
              </w:rPr>
            </w:pPr>
          </w:p>
          <w:p w14:paraId="38BBF162" w14:textId="134243F4" w:rsidR="000C0D3F" w:rsidRPr="00E57F64" w:rsidRDefault="00D84DD9" w:rsidP="000C0D3F">
            <w:pPr>
              <w:pStyle w:val="Default"/>
              <w:jc w:val="both"/>
              <w:rPr>
                <w:rFonts w:ascii="Georgia" w:hAnsi="Georgia"/>
                <w:b/>
                <w:color w:val="auto"/>
              </w:rPr>
            </w:pPr>
            <w:r w:rsidRPr="00E57F64">
              <w:rPr>
                <w:rFonts w:ascii="Georgia" w:hAnsi="Georgia"/>
                <w:b/>
                <w:color w:val="auto"/>
              </w:rPr>
              <w:t>Fault Diagnosis and Resolution</w:t>
            </w:r>
          </w:p>
          <w:p w14:paraId="1D281731" w14:textId="028BF4DF" w:rsidR="000C0D3F" w:rsidRPr="00E57F64" w:rsidRDefault="000C0D3F" w:rsidP="000C0D3F">
            <w:pPr>
              <w:pStyle w:val="Default"/>
              <w:jc w:val="both"/>
              <w:rPr>
                <w:rFonts w:ascii="Georgia" w:hAnsi="Georgia"/>
                <w:color w:val="auto"/>
              </w:rPr>
            </w:pPr>
            <w:r w:rsidRPr="00E57F64">
              <w:rPr>
                <w:rFonts w:ascii="Georgia" w:hAnsi="Georgia"/>
                <w:color w:val="auto"/>
              </w:rPr>
              <w:t xml:space="preserve">Level – </w:t>
            </w:r>
            <w:r w:rsidR="002F6A54">
              <w:rPr>
                <w:rFonts w:ascii="Georgia" w:hAnsi="Georgia"/>
                <w:color w:val="auto"/>
              </w:rPr>
              <w:t>6</w:t>
            </w:r>
          </w:p>
          <w:p w14:paraId="260E7D6E" w14:textId="4BD9010E" w:rsidR="000C0D3F" w:rsidRPr="00E57F64" w:rsidRDefault="00C36660" w:rsidP="000C0D3F">
            <w:pPr>
              <w:pStyle w:val="Default"/>
              <w:jc w:val="both"/>
              <w:rPr>
                <w:rFonts w:ascii="Georgia" w:hAnsi="Georgia"/>
              </w:rPr>
            </w:pPr>
            <w:r>
              <w:rPr>
                <w:rFonts w:ascii="Georgia" w:hAnsi="Georgia"/>
              </w:rPr>
              <w:t xml:space="preserve">Evaluates and analyses complex or multidimensional situations. Takes an active lead on fault finding using advanced </w:t>
            </w:r>
            <w:r w:rsidR="0001186D">
              <w:rPr>
                <w:rFonts w:ascii="Georgia" w:hAnsi="Georgia"/>
              </w:rPr>
              <w:t xml:space="preserve">techniques, </w:t>
            </w:r>
            <w:r>
              <w:rPr>
                <w:rFonts w:ascii="Georgia" w:hAnsi="Georgia"/>
              </w:rPr>
              <w:t xml:space="preserve">providing guidance to others as part of larger scale diagnosis. Uses own knowledge and the knowledge of others to identify effective solutions. </w:t>
            </w:r>
            <w:r w:rsidR="0001186D">
              <w:rPr>
                <w:rFonts w:ascii="Georgia" w:hAnsi="Georgia"/>
              </w:rPr>
              <w:t>Ensures the effectiveness of resolutions through monitoring and use of data. Shares learnings with wider teams and is proactive in the prevention of similar faults elsewhere.</w:t>
            </w:r>
          </w:p>
          <w:p w14:paraId="017B3C40" w14:textId="34ADDFA2" w:rsidR="000C0D3F" w:rsidRPr="00E57F64" w:rsidRDefault="000C0D3F" w:rsidP="000C0D3F">
            <w:pPr>
              <w:pStyle w:val="Default"/>
              <w:jc w:val="both"/>
              <w:rPr>
                <w:rFonts w:ascii="Georgia" w:hAnsi="Georgia"/>
              </w:rPr>
            </w:pPr>
          </w:p>
          <w:p w14:paraId="2CC2A31F" w14:textId="15EF63CC" w:rsidR="009C0B75" w:rsidRPr="00E57F64" w:rsidRDefault="009C0B75" w:rsidP="000C0D3F">
            <w:pPr>
              <w:pStyle w:val="Default"/>
              <w:jc w:val="both"/>
              <w:rPr>
                <w:rFonts w:ascii="Georgia" w:hAnsi="Georgia"/>
                <w:b/>
                <w:color w:val="auto"/>
              </w:rPr>
            </w:pPr>
            <w:r w:rsidRPr="00E57F64">
              <w:rPr>
                <w:rFonts w:ascii="Georgia" w:hAnsi="Georgia"/>
                <w:b/>
                <w:color w:val="auto"/>
              </w:rPr>
              <w:t>Improving Manufacturing Capability</w:t>
            </w:r>
          </w:p>
          <w:p w14:paraId="635229B5" w14:textId="1A4C6103" w:rsidR="000C0D3F" w:rsidRPr="00E57F64" w:rsidRDefault="000C0D3F" w:rsidP="000C0D3F">
            <w:pPr>
              <w:pStyle w:val="Default"/>
              <w:jc w:val="both"/>
              <w:rPr>
                <w:rFonts w:ascii="Georgia" w:hAnsi="Georgia"/>
                <w:color w:val="auto"/>
              </w:rPr>
            </w:pPr>
            <w:r w:rsidRPr="00E57F64">
              <w:rPr>
                <w:rFonts w:ascii="Georgia" w:hAnsi="Georgia"/>
                <w:color w:val="auto"/>
              </w:rPr>
              <w:t xml:space="preserve">Level – </w:t>
            </w:r>
            <w:r w:rsidR="002F6A54">
              <w:rPr>
                <w:rFonts w:ascii="Georgia" w:hAnsi="Georgia"/>
                <w:color w:val="auto"/>
              </w:rPr>
              <w:t>6</w:t>
            </w:r>
          </w:p>
          <w:p w14:paraId="52ED4620" w14:textId="082A1790" w:rsidR="00AA209C" w:rsidRPr="00AA209C" w:rsidRDefault="00FD4956" w:rsidP="00E30D34">
            <w:pPr>
              <w:pStyle w:val="Default"/>
              <w:jc w:val="both"/>
              <w:rPr>
                <w:rFonts w:ascii="Georgia" w:hAnsi="Georgia"/>
                <w:sz w:val="20"/>
                <w:szCs w:val="22"/>
              </w:rPr>
            </w:pPr>
            <w:r>
              <w:rPr>
                <w:rFonts w:ascii="Georgia" w:hAnsi="Georgia"/>
              </w:rPr>
              <w:t xml:space="preserve">Provides </w:t>
            </w:r>
            <w:r w:rsidR="00E30D34">
              <w:rPr>
                <w:rFonts w:ascii="Georgia" w:hAnsi="Georgia"/>
              </w:rPr>
              <w:t xml:space="preserve">sponsorship and essential contribution to opportunity identification and evaluation based on knowledge of processes, new technologies and best practice. Engages with wider business stakeholders in order to secure support and sponsorship. Delivers governance and oversight to multiple workstreams </w:t>
            </w:r>
            <w:r w:rsidR="00E30D34" w:rsidRPr="00411D12">
              <w:rPr>
                <w:rFonts w:ascii="Georgia" w:hAnsi="Georgia"/>
              </w:rPr>
              <w:t xml:space="preserve">whilst developing </w:t>
            </w:r>
            <w:r w:rsidR="00411D12" w:rsidRPr="00411D12">
              <w:rPr>
                <w:rFonts w:ascii="Georgia" w:hAnsi="Georgia"/>
              </w:rPr>
              <w:t>capability and knowledge in others.</w:t>
            </w:r>
          </w:p>
        </w:tc>
      </w:tr>
      <w:tr w:rsidR="00F668FF" w:rsidRPr="00004A25" w14:paraId="3EE715D4" w14:textId="77777777" w:rsidTr="00825DC9">
        <w:trPr>
          <w:trHeight w:val="10766"/>
        </w:trPr>
        <w:tc>
          <w:tcPr>
            <w:tcW w:w="3636" w:type="dxa"/>
            <w:tcMar>
              <w:top w:w="504" w:type="dxa"/>
              <w:right w:w="720" w:type="dxa"/>
            </w:tcMar>
          </w:tcPr>
          <w:p w14:paraId="06926673" w14:textId="77777777" w:rsidR="00F668FF" w:rsidRDefault="00F668FF" w:rsidP="005735F4">
            <w:pPr>
              <w:pStyle w:val="Initials"/>
              <w:spacing w:after="0"/>
              <w:ind w:left="142" w:right="357"/>
              <w:rPr>
                <w:rFonts w:ascii="Arial" w:hAnsi="Arial" w:cs="Arial"/>
                <w:b/>
                <w:noProof/>
                <w:color w:val="000000" w:themeColor="text1"/>
                <w:sz w:val="44"/>
                <w:szCs w:val="44"/>
              </w:rPr>
            </w:pPr>
          </w:p>
        </w:tc>
        <w:tc>
          <w:tcPr>
            <w:tcW w:w="7280" w:type="dxa"/>
            <w:tcMar>
              <w:top w:w="504" w:type="dxa"/>
              <w:left w:w="0" w:type="dxa"/>
            </w:tcMar>
          </w:tcPr>
          <w:p w14:paraId="3970FEAD" w14:textId="77777777" w:rsidR="00F668FF" w:rsidRDefault="00F668FF" w:rsidP="0070617C">
            <w:pPr>
              <w:pStyle w:val="Heading1"/>
              <w:spacing w:before="0" w:after="0"/>
              <w:ind w:right="337"/>
              <w:jc w:val="left"/>
              <w:rPr>
                <w:rFonts w:ascii="Valley_Girl_01" w:hAnsi="Valley_Girl_01"/>
                <w:caps w:val="0"/>
                <w:noProof/>
                <w:sz w:val="48"/>
                <w:vertAlign w:val="subscript"/>
              </w:rPr>
            </w:pPr>
          </w:p>
        </w:tc>
      </w:tr>
    </w:tbl>
    <w:p w14:paraId="3AA03FE0" w14:textId="51BC9D31" w:rsidR="00CD585C" w:rsidRDefault="001222B8" w:rsidP="005315FA">
      <w:pPr>
        <w:pStyle w:val="Heading3"/>
        <w:spacing w:before="360"/>
        <w:ind w:left="284" w:right="139"/>
        <w:rPr>
          <w:rFonts w:ascii="Valley_Girl_01" w:hAnsi="Valley_Girl_01"/>
          <w:caps w:val="0"/>
          <w:sz w:val="48"/>
        </w:rPr>
      </w:pPr>
      <w:r>
        <w:rPr>
          <w:rFonts w:ascii="Valley_Girl_01" w:hAnsi="Valley_Girl_01"/>
          <w:caps w:val="0"/>
          <w:sz w:val="48"/>
        </w:rPr>
        <w:t>HR use</w:t>
      </w:r>
    </w:p>
    <w:p w14:paraId="5B83FF1D" w14:textId="71DED6F2" w:rsidR="00CD585C" w:rsidRDefault="00CD585C" w:rsidP="005315FA">
      <w:pPr>
        <w:ind w:left="284" w:right="139"/>
      </w:pPr>
    </w:p>
    <w:p w14:paraId="7D25713C" w14:textId="35218516" w:rsidR="00C41EEC" w:rsidRDefault="00CD585C" w:rsidP="005315FA">
      <w:pPr>
        <w:ind w:left="284" w:right="139"/>
        <w:rPr>
          <w:rFonts w:ascii="Georgia" w:hAnsi="Georgia"/>
        </w:rPr>
      </w:pPr>
      <w:r>
        <w:rPr>
          <w:rFonts w:ascii="Georgia" w:hAnsi="Georgia"/>
        </w:rPr>
        <w:t>Date of last review:</w:t>
      </w:r>
      <w:r>
        <w:rPr>
          <w:rFonts w:ascii="Georgia" w:hAnsi="Georgia"/>
        </w:rPr>
        <w:tab/>
      </w:r>
      <w:r>
        <w:rPr>
          <w:rFonts w:ascii="Georgia" w:hAnsi="Georgia"/>
        </w:rPr>
        <w:tab/>
      </w:r>
      <w:r w:rsidR="008E7E40">
        <w:rPr>
          <w:rFonts w:ascii="Georgia" w:hAnsi="Georgia"/>
        </w:rPr>
        <w:tab/>
      </w:r>
      <w:r>
        <w:rPr>
          <w:rFonts w:ascii="Georgia" w:hAnsi="Georgia"/>
        </w:rPr>
        <w:tab/>
        <w:t>Job reference no:</w:t>
      </w:r>
      <w:r>
        <w:rPr>
          <w:rFonts w:ascii="Georgia" w:hAnsi="Georgia"/>
        </w:rPr>
        <w:tab/>
      </w:r>
      <w:r w:rsidR="008E7E40">
        <w:rPr>
          <w:rFonts w:ascii="Georgia" w:hAnsi="Georgia"/>
        </w:rPr>
        <w:tab/>
      </w:r>
      <w:r>
        <w:rPr>
          <w:rFonts w:ascii="Georgia" w:hAnsi="Georgia"/>
        </w:rPr>
        <w:tab/>
      </w:r>
      <w:r w:rsidR="008E7E40">
        <w:rPr>
          <w:rFonts w:ascii="Georgia" w:hAnsi="Georgia"/>
        </w:rPr>
        <w:tab/>
      </w:r>
      <w:r>
        <w:rPr>
          <w:rFonts w:ascii="Georgia" w:hAnsi="Georgia"/>
        </w:rPr>
        <w:t>Job level:</w:t>
      </w:r>
      <w:r>
        <w:rPr>
          <w:rFonts w:ascii="Georgia" w:hAnsi="Georgia"/>
        </w:rPr>
        <w:tab/>
      </w:r>
      <w:r>
        <w:rPr>
          <w:rFonts w:ascii="Georgia" w:hAnsi="Georgia"/>
        </w:rPr>
        <w:tab/>
      </w:r>
      <w:r>
        <w:rPr>
          <w:rFonts w:ascii="Georgia" w:hAnsi="Georgia"/>
        </w:rPr>
        <w:tab/>
      </w:r>
      <w:r w:rsidR="008E7E40">
        <w:rPr>
          <w:rFonts w:ascii="Georgia" w:hAnsi="Georgia"/>
        </w:rPr>
        <w:tab/>
      </w:r>
    </w:p>
    <w:p w14:paraId="0CE8F2D6" w14:textId="68602763" w:rsidR="001222B8" w:rsidRPr="00CD585C" w:rsidRDefault="00CD585C" w:rsidP="005315FA">
      <w:pPr>
        <w:ind w:left="284" w:right="139"/>
        <w:rPr>
          <w:rFonts w:ascii="Georgia" w:hAnsi="Georgia"/>
        </w:rPr>
      </w:pPr>
      <w:r>
        <w:rPr>
          <w:rFonts w:ascii="Georgia" w:hAnsi="Georgia"/>
        </w:rPr>
        <w:t>Job family:</w:t>
      </w:r>
      <w:r>
        <w:rPr>
          <w:rFonts w:ascii="Georgia" w:hAnsi="Georgia"/>
        </w:rPr>
        <w:tab/>
      </w:r>
      <w:r>
        <w:rPr>
          <w:rFonts w:ascii="Georgia" w:hAnsi="Georgia"/>
        </w:rPr>
        <w:tab/>
      </w:r>
      <w:r>
        <w:rPr>
          <w:rFonts w:ascii="Georgia" w:hAnsi="Georgia"/>
        </w:rPr>
        <w:tab/>
      </w:r>
    </w:p>
    <w:sectPr w:rsidR="001222B8" w:rsidRPr="00CD585C" w:rsidSect="00C41EEC">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720" w:right="426" w:bottom="568" w:left="284" w:header="73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41F5D" w14:textId="77777777" w:rsidR="003338F9" w:rsidRDefault="003338F9" w:rsidP="00713050">
      <w:pPr>
        <w:spacing w:line="240" w:lineRule="auto"/>
      </w:pPr>
      <w:r>
        <w:separator/>
      </w:r>
    </w:p>
  </w:endnote>
  <w:endnote w:type="continuationSeparator" w:id="0">
    <w:p w14:paraId="6B08FC2C" w14:textId="77777777" w:rsidR="003338F9" w:rsidRDefault="003338F9" w:rsidP="0071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Roboto">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Valley_Girl_01">
    <w:panose1 w:val="00000400000000000000"/>
    <w:charset w:val="00"/>
    <w:family w:val="auto"/>
    <w:pitch w:val="variable"/>
    <w:sig w:usb0="00000003" w:usb1="00000000" w:usb2="00000000" w:usb3="00000000" w:csb0="00000001" w:csb1="00000000"/>
  </w:font>
  <w:font w:name="Roboto Light">
    <w:altName w:val="Arial"/>
    <w:charset w:val="00"/>
    <w:family w:val="auto"/>
    <w:pitch w:val="variable"/>
    <w:sig w:usb0="E0000AFF" w:usb1="5000217F" w:usb2="00000021" w:usb3="00000000" w:csb0="0000019F" w:csb1="00000000"/>
  </w:font>
  <w:font w:name="Cookbook">
    <w:panose1 w:val="03060602030802010201"/>
    <w:charset w:val="00"/>
    <w:family w:val="script"/>
    <w:pitch w:val="variable"/>
    <w:sig w:usb0="800000AF" w:usb1="0000004A" w:usb2="00000000" w:usb3="00000000" w:csb0="00000009" w:csb1="00000000"/>
  </w:font>
  <w:font w:name="Georgia Pro">
    <w:altName w:val="Times New Roman"/>
    <w:charset w:val="00"/>
    <w:family w:val="roman"/>
    <w:pitch w:val="variable"/>
    <w:sig w:usb0="800002A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F3FA8" w14:textId="77777777" w:rsidR="001A45B6" w:rsidRDefault="001A45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Look w:val="04A0" w:firstRow="1" w:lastRow="0" w:firstColumn="1" w:lastColumn="0" w:noHBand="0" w:noVBand="1"/>
      <w:tblDescription w:val="Footer layout table"/>
    </w:tblPr>
    <w:tblGrid>
      <w:gridCol w:w="2799"/>
      <w:gridCol w:w="2799"/>
      <w:gridCol w:w="2799"/>
      <w:gridCol w:w="2799"/>
    </w:tblGrid>
    <w:tr w:rsidR="001A45B6" w14:paraId="3DC40549" w14:textId="77777777" w:rsidTr="003C5528">
      <w:tc>
        <w:tcPr>
          <w:tcW w:w="2621" w:type="dxa"/>
          <w:tcMar>
            <w:top w:w="648" w:type="dxa"/>
            <w:left w:w="115" w:type="dxa"/>
            <w:bottom w:w="0" w:type="dxa"/>
            <w:right w:w="115" w:type="dxa"/>
          </w:tcMar>
        </w:tcPr>
        <w:p w14:paraId="3318014D" w14:textId="6952B830" w:rsidR="001A45B6" w:rsidRDefault="001A45B6" w:rsidP="00684488">
          <w:pPr>
            <w:pStyle w:val="Footer"/>
          </w:pPr>
        </w:p>
      </w:tc>
      <w:tc>
        <w:tcPr>
          <w:tcW w:w="2621" w:type="dxa"/>
          <w:tcMar>
            <w:top w:w="648" w:type="dxa"/>
            <w:left w:w="115" w:type="dxa"/>
            <w:bottom w:w="0" w:type="dxa"/>
            <w:right w:w="115" w:type="dxa"/>
          </w:tcMar>
        </w:tcPr>
        <w:p w14:paraId="3AF6B127" w14:textId="6FEDF819" w:rsidR="001A45B6" w:rsidRDefault="001A45B6" w:rsidP="00684488">
          <w:pPr>
            <w:pStyle w:val="Footer"/>
          </w:pPr>
        </w:p>
      </w:tc>
      <w:tc>
        <w:tcPr>
          <w:tcW w:w="2621" w:type="dxa"/>
          <w:tcMar>
            <w:top w:w="648" w:type="dxa"/>
            <w:left w:w="115" w:type="dxa"/>
            <w:bottom w:w="0" w:type="dxa"/>
            <w:right w:w="115" w:type="dxa"/>
          </w:tcMar>
        </w:tcPr>
        <w:p w14:paraId="24F6F844" w14:textId="0D73508A" w:rsidR="001A45B6" w:rsidRDefault="001A45B6" w:rsidP="00684488">
          <w:pPr>
            <w:pStyle w:val="Footer"/>
          </w:pPr>
        </w:p>
      </w:tc>
      <w:tc>
        <w:tcPr>
          <w:tcW w:w="2621" w:type="dxa"/>
          <w:tcMar>
            <w:top w:w="648" w:type="dxa"/>
            <w:left w:w="115" w:type="dxa"/>
            <w:bottom w:w="0" w:type="dxa"/>
            <w:right w:w="115" w:type="dxa"/>
          </w:tcMar>
        </w:tcPr>
        <w:p w14:paraId="319F0D0A" w14:textId="18F61EDA" w:rsidR="001A45B6" w:rsidRDefault="001A45B6" w:rsidP="00684488">
          <w:pPr>
            <w:pStyle w:val="Footer"/>
          </w:pPr>
        </w:p>
      </w:tc>
    </w:tr>
    <w:tr w:rsidR="001A45B6" w14:paraId="0A61EB7F" w14:textId="77777777" w:rsidTr="006D76B1">
      <w:tc>
        <w:tcPr>
          <w:tcW w:w="2621" w:type="dxa"/>
          <w:tcMar>
            <w:top w:w="144" w:type="dxa"/>
            <w:left w:w="115" w:type="dxa"/>
            <w:right w:w="115" w:type="dxa"/>
          </w:tcMar>
        </w:tcPr>
        <w:p w14:paraId="240B9464" w14:textId="584D9C4D" w:rsidR="001A45B6" w:rsidRPr="00CA3DF1" w:rsidRDefault="001A45B6" w:rsidP="00811117">
          <w:pPr>
            <w:pStyle w:val="Footer"/>
          </w:pPr>
        </w:p>
      </w:tc>
      <w:tc>
        <w:tcPr>
          <w:tcW w:w="2621" w:type="dxa"/>
          <w:tcMar>
            <w:top w:w="144" w:type="dxa"/>
            <w:left w:w="115" w:type="dxa"/>
            <w:right w:w="115" w:type="dxa"/>
          </w:tcMar>
        </w:tcPr>
        <w:p w14:paraId="6B48961E" w14:textId="099C9D5D" w:rsidR="001A45B6" w:rsidRPr="00C2098A" w:rsidRDefault="001A45B6" w:rsidP="00811117">
          <w:pPr>
            <w:pStyle w:val="Footer"/>
          </w:pPr>
        </w:p>
      </w:tc>
      <w:tc>
        <w:tcPr>
          <w:tcW w:w="2621" w:type="dxa"/>
          <w:tcMar>
            <w:top w:w="144" w:type="dxa"/>
            <w:left w:w="115" w:type="dxa"/>
            <w:right w:w="115" w:type="dxa"/>
          </w:tcMar>
        </w:tcPr>
        <w:p w14:paraId="5AB3FC46" w14:textId="193B0E34" w:rsidR="001A45B6" w:rsidRPr="00C2098A" w:rsidRDefault="001A45B6" w:rsidP="00811117">
          <w:pPr>
            <w:pStyle w:val="Footer"/>
          </w:pPr>
        </w:p>
      </w:tc>
      <w:tc>
        <w:tcPr>
          <w:tcW w:w="2621" w:type="dxa"/>
          <w:tcMar>
            <w:top w:w="144" w:type="dxa"/>
            <w:left w:w="115" w:type="dxa"/>
            <w:right w:w="115" w:type="dxa"/>
          </w:tcMar>
        </w:tcPr>
        <w:p w14:paraId="45E2018A" w14:textId="72CC0DD1" w:rsidR="001A45B6" w:rsidRPr="00C2098A" w:rsidRDefault="001A45B6" w:rsidP="00811117">
          <w:pPr>
            <w:pStyle w:val="Footer"/>
          </w:pPr>
        </w:p>
      </w:tc>
    </w:tr>
  </w:tbl>
  <w:p w14:paraId="69940AE0" w14:textId="1BE576DB" w:rsidR="001A45B6" w:rsidRDefault="001A45B6" w:rsidP="00217980">
    <w:pPr>
      <w:pStyle w:val="Footer"/>
      <w:rPr>
        <w:noProof/>
      </w:rPr>
    </w:pPr>
    <w:r>
      <w:rPr>
        <w:noProof/>
        <w:lang w:val="en-GB" w:eastAsia="en-GB"/>
      </w:rPr>
      <w:drawing>
        <wp:anchor distT="0" distB="0" distL="114300" distR="114300" simplePos="0" relativeHeight="251658240" behindDoc="0" locked="0" layoutInCell="1" allowOverlap="1" wp14:anchorId="65BD6946" wp14:editId="1E60C79D">
          <wp:simplePos x="0" y="0"/>
          <wp:positionH relativeFrom="column">
            <wp:posOffset>269240</wp:posOffset>
          </wp:positionH>
          <wp:positionV relativeFrom="paragraph">
            <wp:posOffset>-855183</wp:posOffset>
          </wp:positionV>
          <wp:extent cx="6645910" cy="1023620"/>
          <wp:effectExtent l="0" t="0" r="254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oter Example 1 - Values with Grass Hearts.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02362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99E29" w14:textId="24DD4B7B" w:rsidR="001A45B6" w:rsidRPr="00506D9E" w:rsidRDefault="001A45B6" w:rsidP="00506D9E">
    <w:pPr>
      <w:pStyle w:val="Footer"/>
    </w:pPr>
    <w:r>
      <w:rPr>
        <w:noProof/>
        <w:lang w:val="en-GB" w:eastAsia="en-GB"/>
      </w:rPr>
      <w:drawing>
        <wp:anchor distT="0" distB="0" distL="114300" distR="114300" simplePos="0" relativeHeight="251663360" behindDoc="1" locked="0" layoutInCell="1" allowOverlap="1" wp14:anchorId="5A303B44" wp14:editId="5C74B2C1">
          <wp:simplePos x="0" y="0"/>
          <wp:positionH relativeFrom="column">
            <wp:posOffset>287493</wp:posOffset>
          </wp:positionH>
          <wp:positionV relativeFrom="paragraph">
            <wp:posOffset>22566</wp:posOffset>
          </wp:positionV>
          <wp:extent cx="6585391" cy="647980"/>
          <wp:effectExtent l="0" t="0" r="6350" b="0"/>
          <wp:wrapTight wrapText="bothSides">
            <wp:wrapPolygon edited="0">
              <wp:start x="0" y="0"/>
              <wp:lineTo x="0" y="20965"/>
              <wp:lineTo x="21558" y="20965"/>
              <wp:lineTo x="2155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oter Example 1 - Values with Grass Hearts.jpg"/>
                  <pic:cNvPicPr/>
                </pic:nvPicPr>
                <pic:blipFill rotWithShape="1">
                  <a:blip r:embed="rId1">
                    <a:extLst>
                      <a:ext uri="{28A0092B-C50C-407E-A947-70E740481C1C}">
                        <a14:useLocalDpi xmlns:a14="http://schemas.microsoft.com/office/drawing/2010/main" val="0"/>
                      </a:ext>
                    </a:extLst>
                  </a:blip>
                  <a:srcRect l="800" t="11411" b="25197"/>
                  <a:stretch/>
                </pic:blipFill>
                <pic:spPr bwMode="auto">
                  <a:xfrm>
                    <a:off x="0" y="0"/>
                    <a:ext cx="6592747" cy="6487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99F4D" w14:textId="77777777" w:rsidR="003338F9" w:rsidRDefault="003338F9" w:rsidP="00713050">
      <w:pPr>
        <w:spacing w:line="240" w:lineRule="auto"/>
      </w:pPr>
      <w:r>
        <w:separator/>
      </w:r>
    </w:p>
  </w:footnote>
  <w:footnote w:type="continuationSeparator" w:id="0">
    <w:p w14:paraId="799762AE" w14:textId="77777777" w:rsidR="003338F9" w:rsidRDefault="003338F9" w:rsidP="007130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6E56" w14:textId="3F1BE737" w:rsidR="001A45B6" w:rsidRDefault="00000000">
    <w:pPr>
      <w:pStyle w:val="Header"/>
    </w:pPr>
    <w:r>
      <w:rPr>
        <w:noProof/>
      </w:rPr>
      <w:pict w14:anchorId="2A028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63016" o:spid="_x0000_s1026" type="#_x0000_t136" style="position:absolute;margin-left:0;margin-top:0;width:563.75pt;height:225.5pt;rotation:315;z-index:-251649024;mso-position-horizontal:center;mso-position-horizontal-relative:margin;mso-position-vertical:center;mso-position-vertical-relative:margin" o:allowincell="f" fillcolor="silver" stroked="f">
          <v:fill opacity=".5"/>
          <v:textpath style="font-family:&quot;Rockwel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972A" w14:textId="3F0B6304" w:rsidR="001A45B6" w:rsidRDefault="00000000">
    <w:pPr>
      <w:pStyle w:val="Header"/>
    </w:pPr>
    <w:r>
      <w:rPr>
        <w:noProof/>
      </w:rPr>
      <w:pict w14:anchorId="095FE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63017" o:spid="_x0000_s1027" type="#_x0000_t136" style="position:absolute;margin-left:0;margin-top:0;width:563.75pt;height:225.5pt;rotation:315;z-index:-251646976;mso-position-horizontal:center;mso-position-horizontal-relative:margin;mso-position-vertical:center;mso-position-vertical-relative:margin" o:allowincell="f" fillcolor="silver" stroked="f">
          <v:fill opacity=".5"/>
          <v:textpath style="font-family:&quot;Rockwell&quot;;font-size:1pt" string="DRAFT"/>
          <w10:wrap anchorx="margin" anchory="margin"/>
        </v:shape>
      </w:pict>
    </w:r>
    <w:r w:rsidR="001A45B6" w:rsidRPr="00801CE7">
      <w:rPr>
        <w:noProof/>
        <w:lang w:val="en-GB" w:eastAsia="en-GB"/>
      </w:rPr>
      <w:drawing>
        <wp:anchor distT="0" distB="0" distL="114300" distR="114300" simplePos="0" relativeHeight="251661312" behindDoc="0" locked="0" layoutInCell="1" allowOverlap="1" wp14:anchorId="480ABE41" wp14:editId="730ABBBA">
          <wp:simplePos x="0" y="0"/>
          <wp:positionH relativeFrom="column">
            <wp:posOffset>2161156</wp:posOffset>
          </wp:positionH>
          <wp:positionV relativeFrom="paragraph">
            <wp:posOffset>-15579</wp:posOffset>
          </wp:positionV>
          <wp:extent cx="4545330" cy="290830"/>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e trail.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545330" cy="290830"/>
                  </a:xfrm>
                  <a:prstGeom prst="rect">
                    <a:avLst/>
                  </a:prstGeom>
                </pic:spPr>
              </pic:pic>
            </a:graphicData>
          </a:graphic>
          <wp14:sizeRelH relativeFrom="margin">
            <wp14:pctWidth>0</wp14:pctWidth>
          </wp14:sizeRelH>
          <wp14:sizeRelV relativeFrom="margin">
            <wp14:pctHeight>0</wp14:pctHeight>
          </wp14:sizeRelV>
        </wp:anchor>
      </w:drawing>
    </w:r>
    <w:r w:rsidR="001A45B6">
      <w:rPr>
        <w:noProof/>
        <w:lang w:val="en-GB" w:eastAsia="en-GB"/>
      </w:rPr>
      <w:drawing>
        <wp:anchor distT="0" distB="0" distL="114300" distR="114300" simplePos="0" relativeHeight="251662336" behindDoc="1" locked="0" layoutInCell="1" allowOverlap="1" wp14:anchorId="28588785" wp14:editId="2561D120">
          <wp:simplePos x="0" y="0"/>
          <wp:positionH relativeFrom="column">
            <wp:posOffset>6707889</wp:posOffset>
          </wp:positionH>
          <wp:positionV relativeFrom="paragraph">
            <wp:posOffset>-314915</wp:posOffset>
          </wp:positionV>
          <wp:extent cx="488950" cy="530860"/>
          <wp:effectExtent l="0" t="0" r="6350" b="2540"/>
          <wp:wrapTight wrapText="bothSides">
            <wp:wrapPolygon edited="0">
              <wp:start x="4208" y="0"/>
              <wp:lineTo x="1683" y="3876"/>
              <wp:lineTo x="1683" y="10852"/>
              <wp:lineTo x="6732" y="13177"/>
              <wp:lineTo x="6732" y="19378"/>
              <wp:lineTo x="7574" y="20928"/>
              <wp:lineTo x="15990" y="20928"/>
              <wp:lineTo x="21039" y="18603"/>
              <wp:lineTo x="21039" y="13177"/>
              <wp:lineTo x="18514" y="13177"/>
              <wp:lineTo x="10940" y="0"/>
              <wp:lineTo x="4208"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mble Bee.png"/>
                  <pic:cNvPicPr/>
                </pic:nvPicPr>
                <pic:blipFill>
                  <a:blip r:embed="rId2">
                    <a:extLst>
                      <a:ext uri="{28A0092B-C50C-407E-A947-70E740481C1C}">
                        <a14:useLocalDpi xmlns:a14="http://schemas.microsoft.com/office/drawing/2010/main" val="0"/>
                      </a:ext>
                    </a:extLst>
                  </a:blip>
                  <a:stretch>
                    <a:fillRect/>
                  </a:stretch>
                </pic:blipFill>
                <pic:spPr>
                  <a:xfrm flipH="1">
                    <a:off x="0" y="0"/>
                    <a:ext cx="488950" cy="530860"/>
                  </a:xfrm>
                  <a:prstGeom prst="rect">
                    <a:avLst/>
                  </a:prstGeom>
                </pic:spPr>
              </pic:pic>
            </a:graphicData>
          </a:graphic>
          <wp14:sizeRelH relativeFrom="margin">
            <wp14:pctWidth>0</wp14:pctWidth>
          </wp14:sizeRelH>
          <wp14:sizeRelV relativeFrom="margin">
            <wp14:pctHeight>0</wp14:pctHeight>
          </wp14:sizeRelV>
        </wp:anchor>
      </w:drawing>
    </w:r>
    <w:r w:rsidR="001A45B6" w:rsidRPr="00801CE7">
      <w:rPr>
        <w:noProof/>
        <w:lang w:val="en-GB" w:eastAsia="en-GB"/>
      </w:rPr>
      <w:drawing>
        <wp:anchor distT="0" distB="0" distL="114300" distR="114300" simplePos="0" relativeHeight="251660288" behindDoc="0" locked="0" layoutInCell="1" allowOverlap="1" wp14:anchorId="5842FBF1" wp14:editId="1FB89F01">
          <wp:simplePos x="0" y="0"/>
          <wp:positionH relativeFrom="column">
            <wp:posOffset>9214182</wp:posOffset>
          </wp:positionH>
          <wp:positionV relativeFrom="paragraph">
            <wp:posOffset>-286440</wp:posOffset>
          </wp:positionV>
          <wp:extent cx="408305" cy="4432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mble Bee.png"/>
                  <pic:cNvPicPr/>
                </pic:nvPicPr>
                <pic:blipFill>
                  <a:blip r:embed="rId3" cstate="print">
                    <a:extLst>
                      <a:ext uri="{28A0092B-C50C-407E-A947-70E740481C1C}">
                        <a14:useLocalDpi xmlns:a14="http://schemas.microsoft.com/office/drawing/2010/main" val="0"/>
                      </a:ext>
                    </a:extLst>
                  </a:blip>
                  <a:stretch>
                    <a:fillRect/>
                  </a:stretch>
                </pic:blipFill>
                <pic:spPr>
                  <a:xfrm flipH="1">
                    <a:off x="0" y="0"/>
                    <a:ext cx="408305" cy="443230"/>
                  </a:xfrm>
                  <a:prstGeom prst="rect">
                    <a:avLst/>
                  </a:prstGeom>
                </pic:spPr>
              </pic:pic>
            </a:graphicData>
          </a:graphic>
          <wp14:sizeRelH relativeFrom="margin">
            <wp14:pctWidth>0</wp14:pctWidth>
          </wp14:sizeRelH>
          <wp14:sizeRelV relativeFrom="margin">
            <wp14:pctHeight>0</wp14:pctHeight>
          </wp14:sizeRelV>
        </wp:anchor>
      </w:drawing>
    </w:r>
  </w:p>
  <w:p w14:paraId="2D8FFBE8" w14:textId="24B6AE0A" w:rsidR="001A45B6" w:rsidRDefault="001A45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96311" w14:textId="3E3536AC" w:rsidR="001A45B6" w:rsidRDefault="00000000">
    <w:pPr>
      <w:pStyle w:val="Header"/>
    </w:pPr>
    <w:r>
      <w:rPr>
        <w:noProof/>
      </w:rPr>
      <w:pict w14:anchorId="79AB5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63015" o:spid="_x0000_s1025" type="#_x0000_t136" style="position:absolute;margin-left:0;margin-top:0;width:563.75pt;height:225.5pt;rotation:315;z-index:-251651072;mso-position-horizontal:center;mso-position-horizontal-relative:margin;mso-position-vertical:center;mso-position-vertical-relative:margin" o:allowincell="f" fillcolor="silver" stroked="f">
          <v:fill opacity=".5"/>
          <v:textpath style="font-family:&quot;Rockwel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76.4pt;height:159.05pt" o:bullet="t">
        <v:imagedata r:id="rId1" o:title="Grass heart"/>
      </v:shape>
    </w:pict>
  </w:numPicBullet>
  <w:abstractNum w:abstractNumId="0" w15:restartNumberingAfterBreak="0">
    <w:nsid w:val="02FB114D"/>
    <w:multiLevelType w:val="hybridMultilevel"/>
    <w:tmpl w:val="E272D81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 w15:restartNumberingAfterBreak="0">
    <w:nsid w:val="0DF23EAC"/>
    <w:multiLevelType w:val="hybridMultilevel"/>
    <w:tmpl w:val="FE34B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920DD"/>
    <w:multiLevelType w:val="hybridMultilevel"/>
    <w:tmpl w:val="D8109892"/>
    <w:lvl w:ilvl="0" w:tplc="89D42154">
      <w:start w:val="1"/>
      <w:numFmt w:val="bullet"/>
      <w:lvlText w:val="•"/>
      <w:lvlJc w:val="left"/>
      <w:pPr>
        <w:tabs>
          <w:tab w:val="num" w:pos="720"/>
        </w:tabs>
        <w:ind w:left="720" w:hanging="360"/>
      </w:pPr>
      <w:rPr>
        <w:rFonts w:ascii="Times New Roman" w:hAnsi="Times New Roman" w:hint="default"/>
      </w:rPr>
    </w:lvl>
    <w:lvl w:ilvl="1" w:tplc="DCBA87C8" w:tentative="1">
      <w:start w:val="1"/>
      <w:numFmt w:val="bullet"/>
      <w:lvlText w:val="•"/>
      <w:lvlJc w:val="left"/>
      <w:pPr>
        <w:tabs>
          <w:tab w:val="num" w:pos="1440"/>
        </w:tabs>
        <w:ind w:left="1440" w:hanging="360"/>
      </w:pPr>
      <w:rPr>
        <w:rFonts w:ascii="Times New Roman" w:hAnsi="Times New Roman" w:hint="default"/>
      </w:rPr>
    </w:lvl>
    <w:lvl w:ilvl="2" w:tplc="8B2EF772" w:tentative="1">
      <w:start w:val="1"/>
      <w:numFmt w:val="bullet"/>
      <w:lvlText w:val="•"/>
      <w:lvlJc w:val="left"/>
      <w:pPr>
        <w:tabs>
          <w:tab w:val="num" w:pos="2160"/>
        </w:tabs>
        <w:ind w:left="2160" w:hanging="360"/>
      </w:pPr>
      <w:rPr>
        <w:rFonts w:ascii="Times New Roman" w:hAnsi="Times New Roman" w:hint="default"/>
      </w:rPr>
    </w:lvl>
    <w:lvl w:ilvl="3" w:tplc="614AE196" w:tentative="1">
      <w:start w:val="1"/>
      <w:numFmt w:val="bullet"/>
      <w:lvlText w:val="•"/>
      <w:lvlJc w:val="left"/>
      <w:pPr>
        <w:tabs>
          <w:tab w:val="num" w:pos="2880"/>
        </w:tabs>
        <w:ind w:left="2880" w:hanging="360"/>
      </w:pPr>
      <w:rPr>
        <w:rFonts w:ascii="Times New Roman" w:hAnsi="Times New Roman" w:hint="default"/>
      </w:rPr>
    </w:lvl>
    <w:lvl w:ilvl="4" w:tplc="BE5C7590" w:tentative="1">
      <w:start w:val="1"/>
      <w:numFmt w:val="bullet"/>
      <w:lvlText w:val="•"/>
      <w:lvlJc w:val="left"/>
      <w:pPr>
        <w:tabs>
          <w:tab w:val="num" w:pos="3600"/>
        </w:tabs>
        <w:ind w:left="3600" w:hanging="360"/>
      </w:pPr>
      <w:rPr>
        <w:rFonts w:ascii="Times New Roman" w:hAnsi="Times New Roman" w:hint="default"/>
      </w:rPr>
    </w:lvl>
    <w:lvl w:ilvl="5" w:tplc="7B9461EC" w:tentative="1">
      <w:start w:val="1"/>
      <w:numFmt w:val="bullet"/>
      <w:lvlText w:val="•"/>
      <w:lvlJc w:val="left"/>
      <w:pPr>
        <w:tabs>
          <w:tab w:val="num" w:pos="4320"/>
        </w:tabs>
        <w:ind w:left="4320" w:hanging="360"/>
      </w:pPr>
      <w:rPr>
        <w:rFonts w:ascii="Times New Roman" w:hAnsi="Times New Roman" w:hint="default"/>
      </w:rPr>
    </w:lvl>
    <w:lvl w:ilvl="6" w:tplc="0668381C" w:tentative="1">
      <w:start w:val="1"/>
      <w:numFmt w:val="bullet"/>
      <w:lvlText w:val="•"/>
      <w:lvlJc w:val="left"/>
      <w:pPr>
        <w:tabs>
          <w:tab w:val="num" w:pos="5040"/>
        </w:tabs>
        <w:ind w:left="5040" w:hanging="360"/>
      </w:pPr>
      <w:rPr>
        <w:rFonts w:ascii="Times New Roman" w:hAnsi="Times New Roman" w:hint="default"/>
      </w:rPr>
    </w:lvl>
    <w:lvl w:ilvl="7" w:tplc="E1E00EE4" w:tentative="1">
      <w:start w:val="1"/>
      <w:numFmt w:val="bullet"/>
      <w:lvlText w:val="•"/>
      <w:lvlJc w:val="left"/>
      <w:pPr>
        <w:tabs>
          <w:tab w:val="num" w:pos="5760"/>
        </w:tabs>
        <w:ind w:left="5760" w:hanging="360"/>
      </w:pPr>
      <w:rPr>
        <w:rFonts w:ascii="Times New Roman" w:hAnsi="Times New Roman" w:hint="default"/>
      </w:rPr>
    </w:lvl>
    <w:lvl w:ilvl="8" w:tplc="86E68F0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D07535"/>
    <w:multiLevelType w:val="hybridMultilevel"/>
    <w:tmpl w:val="A46A17BA"/>
    <w:lvl w:ilvl="0" w:tplc="17AC65BE">
      <w:numFmt w:val="bullet"/>
      <w:lvlText w:val="-"/>
      <w:lvlJc w:val="left"/>
      <w:pPr>
        <w:ind w:left="720" w:hanging="360"/>
      </w:pPr>
      <w:rPr>
        <w:rFonts w:ascii="Rockwell" w:eastAsiaTheme="minorHAnsi" w:hAnsi="Rockwel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4431F"/>
    <w:multiLevelType w:val="hybridMultilevel"/>
    <w:tmpl w:val="59709D58"/>
    <w:lvl w:ilvl="0" w:tplc="609828E4">
      <w:start w:val="1"/>
      <w:numFmt w:val="bullet"/>
      <w:lvlText w:val=""/>
      <w:lvlPicBulletId w:val="0"/>
      <w:lvlJc w:val="left"/>
      <w:pPr>
        <w:ind w:left="679" w:hanging="360"/>
      </w:pPr>
      <w:rPr>
        <w:rFonts w:ascii="Symbol" w:hAnsi="Symbol" w:hint="default"/>
        <w:color w:val="auto"/>
      </w:rPr>
    </w:lvl>
    <w:lvl w:ilvl="1" w:tplc="08090003" w:tentative="1">
      <w:start w:val="1"/>
      <w:numFmt w:val="bullet"/>
      <w:lvlText w:val="o"/>
      <w:lvlJc w:val="left"/>
      <w:pPr>
        <w:ind w:left="1399" w:hanging="360"/>
      </w:pPr>
      <w:rPr>
        <w:rFonts w:ascii="Courier New" w:hAnsi="Courier New" w:cs="Courier New" w:hint="default"/>
      </w:rPr>
    </w:lvl>
    <w:lvl w:ilvl="2" w:tplc="08090005" w:tentative="1">
      <w:start w:val="1"/>
      <w:numFmt w:val="bullet"/>
      <w:lvlText w:val=""/>
      <w:lvlJc w:val="left"/>
      <w:pPr>
        <w:ind w:left="2119" w:hanging="360"/>
      </w:pPr>
      <w:rPr>
        <w:rFonts w:ascii="Wingdings" w:hAnsi="Wingdings" w:hint="default"/>
      </w:rPr>
    </w:lvl>
    <w:lvl w:ilvl="3" w:tplc="08090001" w:tentative="1">
      <w:start w:val="1"/>
      <w:numFmt w:val="bullet"/>
      <w:lvlText w:val=""/>
      <w:lvlJc w:val="left"/>
      <w:pPr>
        <w:ind w:left="2839" w:hanging="360"/>
      </w:pPr>
      <w:rPr>
        <w:rFonts w:ascii="Symbol" w:hAnsi="Symbol" w:hint="default"/>
      </w:rPr>
    </w:lvl>
    <w:lvl w:ilvl="4" w:tplc="08090003" w:tentative="1">
      <w:start w:val="1"/>
      <w:numFmt w:val="bullet"/>
      <w:lvlText w:val="o"/>
      <w:lvlJc w:val="left"/>
      <w:pPr>
        <w:ind w:left="3559" w:hanging="360"/>
      </w:pPr>
      <w:rPr>
        <w:rFonts w:ascii="Courier New" w:hAnsi="Courier New" w:cs="Courier New" w:hint="default"/>
      </w:rPr>
    </w:lvl>
    <w:lvl w:ilvl="5" w:tplc="08090005" w:tentative="1">
      <w:start w:val="1"/>
      <w:numFmt w:val="bullet"/>
      <w:lvlText w:val=""/>
      <w:lvlJc w:val="left"/>
      <w:pPr>
        <w:ind w:left="4279" w:hanging="360"/>
      </w:pPr>
      <w:rPr>
        <w:rFonts w:ascii="Wingdings" w:hAnsi="Wingdings" w:hint="default"/>
      </w:rPr>
    </w:lvl>
    <w:lvl w:ilvl="6" w:tplc="08090001" w:tentative="1">
      <w:start w:val="1"/>
      <w:numFmt w:val="bullet"/>
      <w:lvlText w:val=""/>
      <w:lvlJc w:val="left"/>
      <w:pPr>
        <w:ind w:left="4999" w:hanging="360"/>
      </w:pPr>
      <w:rPr>
        <w:rFonts w:ascii="Symbol" w:hAnsi="Symbol" w:hint="default"/>
      </w:rPr>
    </w:lvl>
    <w:lvl w:ilvl="7" w:tplc="08090003" w:tentative="1">
      <w:start w:val="1"/>
      <w:numFmt w:val="bullet"/>
      <w:lvlText w:val="o"/>
      <w:lvlJc w:val="left"/>
      <w:pPr>
        <w:ind w:left="5719" w:hanging="360"/>
      </w:pPr>
      <w:rPr>
        <w:rFonts w:ascii="Courier New" w:hAnsi="Courier New" w:cs="Courier New" w:hint="default"/>
      </w:rPr>
    </w:lvl>
    <w:lvl w:ilvl="8" w:tplc="08090005" w:tentative="1">
      <w:start w:val="1"/>
      <w:numFmt w:val="bullet"/>
      <w:lvlText w:val=""/>
      <w:lvlJc w:val="left"/>
      <w:pPr>
        <w:ind w:left="6439" w:hanging="360"/>
      </w:pPr>
      <w:rPr>
        <w:rFonts w:ascii="Wingdings" w:hAnsi="Wingdings" w:hint="default"/>
      </w:rPr>
    </w:lvl>
  </w:abstractNum>
  <w:abstractNum w:abstractNumId="5" w15:restartNumberingAfterBreak="0">
    <w:nsid w:val="15300B58"/>
    <w:multiLevelType w:val="hybridMultilevel"/>
    <w:tmpl w:val="D8E8F172"/>
    <w:lvl w:ilvl="0" w:tplc="4AC83050">
      <w:start w:val="1"/>
      <w:numFmt w:val="bullet"/>
      <w:lvlText w:val=""/>
      <w:lvlJc w:val="left"/>
      <w:pPr>
        <w:tabs>
          <w:tab w:val="num" w:pos="720"/>
        </w:tabs>
        <w:ind w:left="720" w:hanging="360"/>
      </w:pPr>
      <w:rPr>
        <w:rFonts w:ascii="Symbol" w:hAnsi="Symbol" w:hint="default"/>
        <w:sz w:val="20"/>
      </w:rPr>
    </w:lvl>
    <w:lvl w:ilvl="1" w:tplc="F4446A2E" w:tentative="1">
      <w:start w:val="1"/>
      <w:numFmt w:val="bullet"/>
      <w:lvlText w:val="o"/>
      <w:lvlJc w:val="left"/>
      <w:pPr>
        <w:tabs>
          <w:tab w:val="num" w:pos="1440"/>
        </w:tabs>
        <w:ind w:left="1440" w:hanging="360"/>
      </w:pPr>
      <w:rPr>
        <w:rFonts w:ascii="Courier New" w:hAnsi="Courier New" w:hint="default"/>
        <w:sz w:val="20"/>
      </w:rPr>
    </w:lvl>
    <w:lvl w:ilvl="2" w:tplc="FF60D130" w:tentative="1">
      <w:start w:val="1"/>
      <w:numFmt w:val="bullet"/>
      <w:lvlText w:val=""/>
      <w:lvlJc w:val="left"/>
      <w:pPr>
        <w:tabs>
          <w:tab w:val="num" w:pos="2160"/>
        </w:tabs>
        <w:ind w:left="2160" w:hanging="360"/>
      </w:pPr>
      <w:rPr>
        <w:rFonts w:ascii="Wingdings" w:hAnsi="Wingdings" w:hint="default"/>
        <w:sz w:val="20"/>
      </w:rPr>
    </w:lvl>
    <w:lvl w:ilvl="3" w:tplc="A8DEFA2E" w:tentative="1">
      <w:start w:val="1"/>
      <w:numFmt w:val="bullet"/>
      <w:lvlText w:val=""/>
      <w:lvlJc w:val="left"/>
      <w:pPr>
        <w:tabs>
          <w:tab w:val="num" w:pos="2880"/>
        </w:tabs>
        <w:ind w:left="2880" w:hanging="360"/>
      </w:pPr>
      <w:rPr>
        <w:rFonts w:ascii="Wingdings" w:hAnsi="Wingdings" w:hint="default"/>
        <w:sz w:val="20"/>
      </w:rPr>
    </w:lvl>
    <w:lvl w:ilvl="4" w:tplc="3C0AB4C2" w:tentative="1">
      <w:start w:val="1"/>
      <w:numFmt w:val="bullet"/>
      <w:lvlText w:val=""/>
      <w:lvlJc w:val="left"/>
      <w:pPr>
        <w:tabs>
          <w:tab w:val="num" w:pos="3600"/>
        </w:tabs>
        <w:ind w:left="3600" w:hanging="360"/>
      </w:pPr>
      <w:rPr>
        <w:rFonts w:ascii="Wingdings" w:hAnsi="Wingdings" w:hint="default"/>
        <w:sz w:val="20"/>
      </w:rPr>
    </w:lvl>
    <w:lvl w:ilvl="5" w:tplc="17BCE1FA" w:tentative="1">
      <w:start w:val="1"/>
      <w:numFmt w:val="bullet"/>
      <w:lvlText w:val=""/>
      <w:lvlJc w:val="left"/>
      <w:pPr>
        <w:tabs>
          <w:tab w:val="num" w:pos="4320"/>
        </w:tabs>
        <w:ind w:left="4320" w:hanging="360"/>
      </w:pPr>
      <w:rPr>
        <w:rFonts w:ascii="Wingdings" w:hAnsi="Wingdings" w:hint="default"/>
        <w:sz w:val="20"/>
      </w:rPr>
    </w:lvl>
    <w:lvl w:ilvl="6" w:tplc="D654029C" w:tentative="1">
      <w:start w:val="1"/>
      <w:numFmt w:val="bullet"/>
      <w:lvlText w:val=""/>
      <w:lvlJc w:val="left"/>
      <w:pPr>
        <w:tabs>
          <w:tab w:val="num" w:pos="5040"/>
        </w:tabs>
        <w:ind w:left="5040" w:hanging="360"/>
      </w:pPr>
      <w:rPr>
        <w:rFonts w:ascii="Wingdings" w:hAnsi="Wingdings" w:hint="default"/>
        <w:sz w:val="20"/>
      </w:rPr>
    </w:lvl>
    <w:lvl w:ilvl="7" w:tplc="5A9A3BB8" w:tentative="1">
      <w:start w:val="1"/>
      <w:numFmt w:val="bullet"/>
      <w:lvlText w:val=""/>
      <w:lvlJc w:val="left"/>
      <w:pPr>
        <w:tabs>
          <w:tab w:val="num" w:pos="5760"/>
        </w:tabs>
        <w:ind w:left="5760" w:hanging="360"/>
      </w:pPr>
      <w:rPr>
        <w:rFonts w:ascii="Wingdings" w:hAnsi="Wingdings" w:hint="default"/>
        <w:sz w:val="20"/>
      </w:rPr>
    </w:lvl>
    <w:lvl w:ilvl="8" w:tplc="54F8457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642D4"/>
    <w:multiLevelType w:val="hybridMultilevel"/>
    <w:tmpl w:val="1540B77A"/>
    <w:lvl w:ilvl="0" w:tplc="609828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356FE"/>
    <w:multiLevelType w:val="hybridMultilevel"/>
    <w:tmpl w:val="E578B99C"/>
    <w:lvl w:ilvl="0" w:tplc="395E57BA">
      <w:numFmt w:val="bullet"/>
      <w:lvlText w:val="•"/>
      <w:lvlJc w:val="left"/>
      <w:pPr>
        <w:ind w:left="679" w:hanging="360"/>
      </w:pPr>
      <w:rPr>
        <w:rFonts w:ascii="Georgia" w:eastAsiaTheme="minorHAnsi" w:hAnsi="Georgia" w:cstheme="minorBidi" w:hint="default"/>
      </w:rPr>
    </w:lvl>
    <w:lvl w:ilvl="1" w:tplc="08090003" w:tentative="1">
      <w:start w:val="1"/>
      <w:numFmt w:val="bullet"/>
      <w:lvlText w:val="o"/>
      <w:lvlJc w:val="left"/>
      <w:pPr>
        <w:ind w:left="1399" w:hanging="360"/>
      </w:pPr>
      <w:rPr>
        <w:rFonts w:ascii="Courier New" w:hAnsi="Courier New" w:cs="Courier New" w:hint="default"/>
      </w:rPr>
    </w:lvl>
    <w:lvl w:ilvl="2" w:tplc="08090005" w:tentative="1">
      <w:start w:val="1"/>
      <w:numFmt w:val="bullet"/>
      <w:lvlText w:val=""/>
      <w:lvlJc w:val="left"/>
      <w:pPr>
        <w:ind w:left="2119" w:hanging="360"/>
      </w:pPr>
      <w:rPr>
        <w:rFonts w:ascii="Wingdings" w:hAnsi="Wingdings" w:hint="default"/>
      </w:rPr>
    </w:lvl>
    <w:lvl w:ilvl="3" w:tplc="08090001" w:tentative="1">
      <w:start w:val="1"/>
      <w:numFmt w:val="bullet"/>
      <w:lvlText w:val=""/>
      <w:lvlJc w:val="left"/>
      <w:pPr>
        <w:ind w:left="2839" w:hanging="360"/>
      </w:pPr>
      <w:rPr>
        <w:rFonts w:ascii="Symbol" w:hAnsi="Symbol" w:hint="default"/>
      </w:rPr>
    </w:lvl>
    <w:lvl w:ilvl="4" w:tplc="08090003" w:tentative="1">
      <w:start w:val="1"/>
      <w:numFmt w:val="bullet"/>
      <w:lvlText w:val="o"/>
      <w:lvlJc w:val="left"/>
      <w:pPr>
        <w:ind w:left="3559" w:hanging="360"/>
      </w:pPr>
      <w:rPr>
        <w:rFonts w:ascii="Courier New" w:hAnsi="Courier New" w:cs="Courier New" w:hint="default"/>
      </w:rPr>
    </w:lvl>
    <w:lvl w:ilvl="5" w:tplc="08090005" w:tentative="1">
      <w:start w:val="1"/>
      <w:numFmt w:val="bullet"/>
      <w:lvlText w:val=""/>
      <w:lvlJc w:val="left"/>
      <w:pPr>
        <w:ind w:left="4279" w:hanging="360"/>
      </w:pPr>
      <w:rPr>
        <w:rFonts w:ascii="Wingdings" w:hAnsi="Wingdings" w:hint="default"/>
      </w:rPr>
    </w:lvl>
    <w:lvl w:ilvl="6" w:tplc="08090001" w:tentative="1">
      <w:start w:val="1"/>
      <w:numFmt w:val="bullet"/>
      <w:lvlText w:val=""/>
      <w:lvlJc w:val="left"/>
      <w:pPr>
        <w:ind w:left="4999" w:hanging="360"/>
      </w:pPr>
      <w:rPr>
        <w:rFonts w:ascii="Symbol" w:hAnsi="Symbol" w:hint="default"/>
      </w:rPr>
    </w:lvl>
    <w:lvl w:ilvl="7" w:tplc="08090003" w:tentative="1">
      <w:start w:val="1"/>
      <w:numFmt w:val="bullet"/>
      <w:lvlText w:val="o"/>
      <w:lvlJc w:val="left"/>
      <w:pPr>
        <w:ind w:left="5719" w:hanging="360"/>
      </w:pPr>
      <w:rPr>
        <w:rFonts w:ascii="Courier New" w:hAnsi="Courier New" w:cs="Courier New" w:hint="default"/>
      </w:rPr>
    </w:lvl>
    <w:lvl w:ilvl="8" w:tplc="08090005" w:tentative="1">
      <w:start w:val="1"/>
      <w:numFmt w:val="bullet"/>
      <w:lvlText w:val=""/>
      <w:lvlJc w:val="left"/>
      <w:pPr>
        <w:ind w:left="6439" w:hanging="360"/>
      </w:pPr>
      <w:rPr>
        <w:rFonts w:ascii="Wingdings" w:hAnsi="Wingdings" w:hint="default"/>
      </w:rPr>
    </w:lvl>
  </w:abstractNum>
  <w:abstractNum w:abstractNumId="8" w15:restartNumberingAfterBreak="0">
    <w:nsid w:val="19865F5B"/>
    <w:multiLevelType w:val="hybridMultilevel"/>
    <w:tmpl w:val="58624074"/>
    <w:lvl w:ilvl="0" w:tplc="0CEE572A">
      <w:start w:val="1"/>
      <w:numFmt w:val="bullet"/>
      <w:lvlText w:val=""/>
      <w:lvlPicBulletId w:val="0"/>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9117D"/>
    <w:multiLevelType w:val="hybridMultilevel"/>
    <w:tmpl w:val="7D547CAE"/>
    <w:lvl w:ilvl="0" w:tplc="BE3EE484">
      <w:start w:val="1"/>
      <w:numFmt w:val="bullet"/>
      <w:lvlText w:val=""/>
      <w:lvlPicBulletId w:val="0"/>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2008F7"/>
    <w:multiLevelType w:val="hybridMultilevel"/>
    <w:tmpl w:val="2B72FAF4"/>
    <w:lvl w:ilvl="0" w:tplc="17AC65BE">
      <w:numFmt w:val="bullet"/>
      <w:lvlText w:val="-"/>
      <w:lvlJc w:val="left"/>
      <w:pPr>
        <w:ind w:left="720" w:hanging="360"/>
      </w:pPr>
      <w:rPr>
        <w:rFonts w:ascii="Rockwell" w:eastAsiaTheme="minorHAnsi" w:hAnsi="Rockwel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810B33"/>
    <w:multiLevelType w:val="hybridMultilevel"/>
    <w:tmpl w:val="E640B868"/>
    <w:lvl w:ilvl="0" w:tplc="17AC65BE">
      <w:numFmt w:val="bullet"/>
      <w:lvlText w:val="-"/>
      <w:lvlJc w:val="left"/>
      <w:pPr>
        <w:ind w:left="720" w:hanging="360"/>
      </w:pPr>
      <w:rPr>
        <w:rFonts w:ascii="Rockwell" w:eastAsiaTheme="minorHAnsi" w:hAnsi="Rockwel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6684D"/>
    <w:multiLevelType w:val="hybridMultilevel"/>
    <w:tmpl w:val="2B942DFE"/>
    <w:lvl w:ilvl="0" w:tplc="609828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70363E"/>
    <w:multiLevelType w:val="hybridMultilevel"/>
    <w:tmpl w:val="4A84FE84"/>
    <w:lvl w:ilvl="0" w:tplc="609828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B049F"/>
    <w:multiLevelType w:val="hybridMultilevel"/>
    <w:tmpl w:val="E0549066"/>
    <w:lvl w:ilvl="0" w:tplc="609828E4">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F86536"/>
    <w:multiLevelType w:val="hybridMultilevel"/>
    <w:tmpl w:val="3E0A65B2"/>
    <w:lvl w:ilvl="0" w:tplc="B732A1F2">
      <w:start w:val="1"/>
      <w:numFmt w:val="bullet"/>
      <w:lvlText w:val=""/>
      <w:lvlPicBulletId w:val="0"/>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F9352D"/>
    <w:multiLevelType w:val="hybridMultilevel"/>
    <w:tmpl w:val="66C4048E"/>
    <w:lvl w:ilvl="0" w:tplc="750E28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1563AB"/>
    <w:multiLevelType w:val="hybridMultilevel"/>
    <w:tmpl w:val="DEC492FA"/>
    <w:lvl w:ilvl="0" w:tplc="609828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3C7D3C"/>
    <w:multiLevelType w:val="hybridMultilevel"/>
    <w:tmpl w:val="79EAA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0D21BB"/>
    <w:multiLevelType w:val="hybridMultilevel"/>
    <w:tmpl w:val="97725D16"/>
    <w:lvl w:ilvl="0" w:tplc="52969B7E">
      <w:start w:val="1"/>
      <w:numFmt w:val="bullet"/>
      <w:lvlText w:val=""/>
      <w:lvlJc w:val="left"/>
      <w:pPr>
        <w:tabs>
          <w:tab w:val="num" w:pos="720"/>
        </w:tabs>
        <w:ind w:left="720" w:hanging="360"/>
      </w:pPr>
      <w:rPr>
        <w:rFonts w:ascii="Symbol" w:hAnsi="Symbol" w:hint="default"/>
        <w:sz w:val="20"/>
      </w:rPr>
    </w:lvl>
    <w:lvl w:ilvl="1" w:tplc="DA825420" w:tentative="1">
      <w:start w:val="1"/>
      <w:numFmt w:val="bullet"/>
      <w:lvlText w:val="o"/>
      <w:lvlJc w:val="left"/>
      <w:pPr>
        <w:tabs>
          <w:tab w:val="num" w:pos="1440"/>
        </w:tabs>
        <w:ind w:left="1440" w:hanging="360"/>
      </w:pPr>
      <w:rPr>
        <w:rFonts w:ascii="Courier New" w:hAnsi="Courier New" w:hint="default"/>
        <w:sz w:val="20"/>
      </w:rPr>
    </w:lvl>
    <w:lvl w:ilvl="2" w:tplc="A202CA9E" w:tentative="1">
      <w:start w:val="1"/>
      <w:numFmt w:val="bullet"/>
      <w:lvlText w:val=""/>
      <w:lvlJc w:val="left"/>
      <w:pPr>
        <w:tabs>
          <w:tab w:val="num" w:pos="2160"/>
        </w:tabs>
        <w:ind w:left="2160" w:hanging="360"/>
      </w:pPr>
      <w:rPr>
        <w:rFonts w:ascii="Wingdings" w:hAnsi="Wingdings" w:hint="default"/>
        <w:sz w:val="20"/>
      </w:rPr>
    </w:lvl>
    <w:lvl w:ilvl="3" w:tplc="BBA2EBEC" w:tentative="1">
      <w:start w:val="1"/>
      <w:numFmt w:val="bullet"/>
      <w:lvlText w:val=""/>
      <w:lvlJc w:val="left"/>
      <w:pPr>
        <w:tabs>
          <w:tab w:val="num" w:pos="2880"/>
        </w:tabs>
        <w:ind w:left="2880" w:hanging="360"/>
      </w:pPr>
      <w:rPr>
        <w:rFonts w:ascii="Wingdings" w:hAnsi="Wingdings" w:hint="default"/>
        <w:sz w:val="20"/>
      </w:rPr>
    </w:lvl>
    <w:lvl w:ilvl="4" w:tplc="4F9444C4" w:tentative="1">
      <w:start w:val="1"/>
      <w:numFmt w:val="bullet"/>
      <w:lvlText w:val=""/>
      <w:lvlJc w:val="left"/>
      <w:pPr>
        <w:tabs>
          <w:tab w:val="num" w:pos="3600"/>
        </w:tabs>
        <w:ind w:left="3600" w:hanging="360"/>
      </w:pPr>
      <w:rPr>
        <w:rFonts w:ascii="Wingdings" w:hAnsi="Wingdings" w:hint="default"/>
        <w:sz w:val="20"/>
      </w:rPr>
    </w:lvl>
    <w:lvl w:ilvl="5" w:tplc="5F92B804" w:tentative="1">
      <w:start w:val="1"/>
      <w:numFmt w:val="bullet"/>
      <w:lvlText w:val=""/>
      <w:lvlJc w:val="left"/>
      <w:pPr>
        <w:tabs>
          <w:tab w:val="num" w:pos="4320"/>
        </w:tabs>
        <w:ind w:left="4320" w:hanging="360"/>
      </w:pPr>
      <w:rPr>
        <w:rFonts w:ascii="Wingdings" w:hAnsi="Wingdings" w:hint="default"/>
        <w:sz w:val="20"/>
      </w:rPr>
    </w:lvl>
    <w:lvl w:ilvl="6" w:tplc="F2AAE40C" w:tentative="1">
      <w:start w:val="1"/>
      <w:numFmt w:val="bullet"/>
      <w:lvlText w:val=""/>
      <w:lvlJc w:val="left"/>
      <w:pPr>
        <w:tabs>
          <w:tab w:val="num" w:pos="5040"/>
        </w:tabs>
        <w:ind w:left="5040" w:hanging="360"/>
      </w:pPr>
      <w:rPr>
        <w:rFonts w:ascii="Wingdings" w:hAnsi="Wingdings" w:hint="default"/>
        <w:sz w:val="20"/>
      </w:rPr>
    </w:lvl>
    <w:lvl w:ilvl="7" w:tplc="2AD80976" w:tentative="1">
      <w:start w:val="1"/>
      <w:numFmt w:val="bullet"/>
      <w:lvlText w:val=""/>
      <w:lvlJc w:val="left"/>
      <w:pPr>
        <w:tabs>
          <w:tab w:val="num" w:pos="5760"/>
        </w:tabs>
        <w:ind w:left="5760" w:hanging="360"/>
      </w:pPr>
      <w:rPr>
        <w:rFonts w:ascii="Wingdings" w:hAnsi="Wingdings" w:hint="default"/>
        <w:sz w:val="20"/>
      </w:rPr>
    </w:lvl>
    <w:lvl w:ilvl="8" w:tplc="4FC811FE"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21448A"/>
    <w:multiLevelType w:val="hybridMultilevel"/>
    <w:tmpl w:val="2E5E5CA6"/>
    <w:lvl w:ilvl="0" w:tplc="750E2800">
      <w:start w:val="1"/>
      <w:numFmt w:val="bullet"/>
      <w:lvlText w:val=""/>
      <w:lvlPicBulletId w:val="0"/>
      <w:lvlJc w:val="left"/>
      <w:pPr>
        <w:ind w:left="770" w:hanging="360"/>
      </w:pPr>
      <w:rPr>
        <w:rFonts w:ascii="Symbol" w:hAnsi="Symbol" w:hint="default"/>
        <w:color w:val="auto"/>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57AF18E7"/>
    <w:multiLevelType w:val="hybridMultilevel"/>
    <w:tmpl w:val="B016E26E"/>
    <w:lvl w:ilvl="0" w:tplc="33D60D80">
      <w:start w:val="1"/>
      <w:numFmt w:val="bullet"/>
      <w:lvlText w:val=""/>
      <w:lvlPicBulletId w:val="0"/>
      <w:lvlJc w:val="left"/>
      <w:pPr>
        <w:ind w:left="1003" w:hanging="360"/>
      </w:pPr>
      <w:rPr>
        <w:rFonts w:ascii="Symbol" w:hAnsi="Symbol" w:hint="default"/>
        <w:color w:val="auto"/>
        <w:sz w:val="22"/>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2" w15:restartNumberingAfterBreak="0">
    <w:nsid w:val="5CCA0461"/>
    <w:multiLevelType w:val="hybridMultilevel"/>
    <w:tmpl w:val="B39CDF76"/>
    <w:lvl w:ilvl="0" w:tplc="17AC65BE">
      <w:numFmt w:val="bullet"/>
      <w:lvlText w:val="-"/>
      <w:lvlJc w:val="left"/>
      <w:pPr>
        <w:ind w:left="720" w:hanging="360"/>
      </w:pPr>
      <w:rPr>
        <w:rFonts w:ascii="Rockwell" w:eastAsiaTheme="minorHAnsi" w:hAnsi="Rockwel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738C1"/>
    <w:multiLevelType w:val="hybridMultilevel"/>
    <w:tmpl w:val="185E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9C5CD3"/>
    <w:multiLevelType w:val="hybridMultilevel"/>
    <w:tmpl w:val="3BEE9F2E"/>
    <w:lvl w:ilvl="0" w:tplc="1D5CB354">
      <w:numFmt w:val="bullet"/>
      <w:lvlText w:val="•"/>
      <w:lvlJc w:val="left"/>
      <w:pPr>
        <w:ind w:left="643" w:hanging="360"/>
      </w:pPr>
      <w:rPr>
        <w:rFonts w:ascii="Roboto" w:eastAsiaTheme="minorHAnsi" w:hAnsi="Roboto" w:cs="Roboto"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5" w15:restartNumberingAfterBreak="0">
    <w:nsid w:val="665D3955"/>
    <w:multiLevelType w:val="hybridMultilevel"/>
    <w:tmpl w:val="44143E5E"/>
    <w:lvl w:ilvl="0" w:tplc="FD089E66">
      <w:start w:val="1"/>
      <w:numFmt w:val="bullet"/>
      <w:lvlText w:val=""/>
      <w:lvlJc w:val="left"/>
      <w:pPr>
        <w:tabs>
          <w:tab w:val="num" w:pos="720"/>
        </w:tabs>
        <w:ind w:left="720" w:hanging="360"/>
      </w:pPr>
      <w:rPr>
        <w:rFonts w:ascii="Symbol" w:hAnsi="Symbol" w:hint="default"/>
        <w:sz w:val="20"/>
      </w:rPr>
    </w:lvl>
    <w:lvl w:ilvl="1" w:tplc="5276D51E" w:tentative="1">
      <w:start w:val="1"/>
      <w:numFmt w:val="bullet"/>
      <w:lvlText w:val="o"/>
      <w:lvlJc w:val="left"/>
      <w:pPr>
        <w:tabs>
          <w:tab w:val="num" w:pos="1440"/>
        </w:tabs>
        <w:ind w:left="1440" w:hanging="360"/>
      </w:pPr>
      <w:rPr>
        <w:rFonts w:ascii="Courier New" w:hAnsi="Courier New" w:hint="default"/>
        <w:sz w:val="20"/>
      </w:rPr>
    </w:lvl>
    <w:lvl w:ilvl="2" w:tplc="7DE2BF9E" w:tentative="1">
      <w:start w:val="1"/>
      <w:numFmt w:val="bullet"/>
      <w:lvlText w:val=""/>
      <w:lvlJc w:val="left"/>
      <w:pPr>
        <w:tabs>
          <w:tab w:val="num" w:pos="2160"/>
        </w:tabs>
        <w:ind w:left="2160" w:hanging="360"/>
      </w:pPr>
      <w:rPr>
        <w:rFonts w:ascii="Wingdings" w:hAnsi="Wingdings" w:hint="default"/>
        <w:sz w:val="20"/>
      </w:rPr>
    </w:lvl>
    <w:lvl w:ilvl="3" w:tplc="AAECA5D0" w:tentative="1">
      <w:start w:val="1"/>
      <w:numFmt w:val="bullet"/>
      <w:lvlText w:val=""/>
      <w:lvlJc w:val="left"/>
      <w:pPr>
        <w:tabs>
          <w:tab w:val="num" w:pos="2880"/>
        </w:tabs>
        <w:ind w:left="2880" w:hanging="360"/>
      </w:pPr>
      <w:rPr>
        <w:rFonts w:ascii="Wingdings" w:hAnsi="Wingdings" w:hint="default"/>
        <w:sz w:val="20"/>
      </w:rPr>
    </w:lvl>
    <w:lvl w:ilvl="4" w:tplc="BBC0532A" w:tentative="1">
      <w:start w:val="1"/>
      <w:numFmt w:val="bullet"/>
      <w:lvlText w:val=""/>
      <w:lvlJc w:val="left"/>
      <w:pPr>
        <w:tabs>
          <w:tab w:val="num" w:pos="3600"/>
        </w:tabs>
        <w:ind w:left="3600" w:hanging="360"/>
      </w:pPr>
      <w:rPr>
        <w:rFonts w:ascii="Wingdings" w:hAnsi="Wingdings" w:hint="default"/>
        <w:sz w:val="20"/>
      </w:rPr>
    </w:lvl>
    <w:lvl w:ilvl="5" w:tplc="00D64876" w:tentative="1">
      <w:start w:val="1"/>
      <w:numFmt w:val="bullet"/>
      <w:lvlText w:val=""/>
      <w:lvlJc w:val="left"/>
      <w:pPr>
        <w:tabs>
          <w:tab w:val="num" w:pos="4320"/>
        </w:tabs>
        <w:ind w:left="4320" w:hanging="360"/>
      </w:pPr>
      <w:rPr>
        <w:rFonts w:ascii="Wingdings" w:hAnsi="Wingdings" w:hint="default"/>
        <w:sz w:val="20"/>
      </w:rPr>
    </w:lvl>
    <w:lvl w:ilvl="6" w:tplc="42D2DC00" w:tentative="1">
      <w:start w:val="1"/>
      <w:numFmt w:val="bullet"/>
      <w:lvlText w:val=""/>
      <w:lvlJc w:val="left"/>
      <w:pPr>
        <w:tabs>
          <w:tab w:val="num" w:pos="5040"/>
        </w:tabs>
        <w:ind w:left="5040" w:hanging="360"/>
      </w:pPr>
      <w:rPr>
        <w:rFonts w:ascii="Wingdings" w:hAnsi="Wingdings" w:hint="default"/>
        <w:sz w:val="20"/>
      </w:rPr>
    </w:lvl>
    <w:lvl w:ilvl="7" w:tplc="6BD4111A" w:tentative="1">
      <w:start w:val="1"/>
      <w:numFmt w:val="bullet"/>
      <w:lvlText w:val=""/>
      <w:lvlJc w:val="left"/>
      <w:pPr>
        <w:tabs>
          <w:tab w:val="num" w:pos="5760"/>
        </w:tabs>
        <w:ind w:left="5760" w:hanging="360"/>
      </w:pPr>
      <w:rPr>
        <w:rFonts w:ascii="Wingdings" w:hAnsi="Wingdings" w:hint="default"/>
        <w:sz w:val="20"/>
      </w:rPr>
    </w:lvl>
    <w:lvl w:ilvl="8" w:tplc="7FDCA29A"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265962"/>
    <w:multiLevelType w:val="hybridMultilevel"/>
    <w:tmpl w:val="B2505160"/>
    <w:lvl w:ilvl="0" w:tplc="08090001">
      <w:start w:val="1"/>
      <w:numFmt w:val="bullet"/>
      <w:lvlText w:val=""/>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27" w15:restartNumberingAfterBreak="0">
    <w:nsid w:val="6A644808"/>
    <w:multiLevelType w:val="hybridMultilevel"/>
    <w:tmpl w:val="466857CE"/>
    <w:lvl w:ilvl="0" w:tplc="609828E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C0068C"/>
    <w:multiLevelType w:val="hybridMultilevel"/>
    <w:tmpl w:val="A74A4008"/>
    <w:lvl w:ilvl="0" w:tplc="A22E5674">
      <w:start w:val="1"/>
      <w:numFmt w:val="bullet"/>
      <w:lvlText w:val=""/>
      <w:lvlJc w:val="left"/>
      <w:pPr>
        <w:tabs>
          <w:tab w:val="num" w:pos="720"/>
        </w:tabs>
        <w:ind w:left="720" w:hanging="360"/>
      </w:pPr>
      <w:rPr>
        <w:rFonts w:ascii="Symbol" w:hAnsi="Symbol" w:hint="default"/>
        <w:sz w:val="20"/>
      </w:rPr>
    </w:lvl>
    <w:lvl w:ilvl="1" w:tplc="3BEEAC72" w:tentative="1">
      <w:start w:val="1"/>
      <w:numFmt w:val="bullet"/>
      <w:lvlText w:val="o"/>
      <w:lvlJc w:val="left"/>
      <w:pPr>
        <w:tabs>
          <w:tab w:val="num" w:pos="1440"/>
        </w:tabs>
        <w:ind w:left="1440" w:hanging="360"/>
      </w:pPr>
      <w:rPr>
        <w:rFonts w:ascii="Courier New" w:hAnsi="Courier New" w:hint="default"/>
        <w:sz w:val="20"/>
      </w:rPr>
    </w:lvl>
    <w:lvl w:ilvl="2" w:tplc="3828CD80" w:tentative="1">
      <w:start w:val="1"/>
      <w:numFmt w:val="bullet"/>
      <w:lvlText w:val=""/>
      <w:lvlJc w:val="left"/>
      <w:pPr>
        <w:tabs>
          <w:tab w:val="num" w:pos="2160"/>
        </w:tabs>
        <w:ind w:left="2160" w:hanging="360"/>
      </w:pPr>
      <w:rPr>
        <w:rFonts w:ascii="Wingdings" w:hAnsi="Wingdings" w:hint="default"/>
        <w:sz w:val="20"/>
      </w:rPr>
    </w:lvl>
    <w:lvl w:ilvl="3" w:tplc="2A8EFE68" w:tentative="1">
      <w:start w:val="1"/>
      <w:numFmt w:val="bullet"/>
      <w:lvlText w:val=""/>
      <w:lvlJc w:val="left"/>
      <w:pPr>
        <w:tabs>
          <w:tab w:val="num" w:pos="2880"/>
        </w:tabs>
        <w:ind w:left="2880" w:hanging="360"/>
      </w:pPr>
      <w:rPr>
        <w:rFonts w:ascii="Wingdings" w:hAnsi="Wingdings" w:hint="default"/>
        <w:sz w:val="20"/>
      </w:rPr>
    </w:lvl>
    <w:lvl w:ilvl="4" w:tplc="69F435DE" w:tentative="1">
      <w:start w:val="1"/>
      <w:numFmt w:val="bullet"/>
      <w:lvlText w:val=""/>
      <w:lvlJc w:val="left"/>
      <w:pPr>
        <w:tabs>
          <w:tab w:val="num" w:pos="3600"/>
        </w:tabs>
        <w:ind w:left="3600" w:hanging="360"/>
      </w:pPr>
      <w:rPr>
        <w:rFonts w:ascii="Wingdings" w:hAnsi="Wingdings" w:hint="default"/>
        <w:sz w:val="20"/>
      </w:rPr>
    </w:lvl>
    <w:lvl w:ilvl="5" w:tplc="E5F81146" w:tentative="1">
      <w:start w:val="1"/>
      <w:numFmt w:val="bullet"/>
      <w:lvlText w:val=""/>
      <w:lvlJc w:val="left"/>
      <w:pPr>
        <w:tabs>
          <w:tab w:val="num" w:pos="4320"/>
        </w:tabs>
        <w:ind w:left="4320" w:hanging="360"/>
      </w:pPr>
      <w:rPr>
        <w:rFonts w:ascii="Wingdings" w:hAnsi="Wingdings" w:hint="default"/>
        <w:sz w:val="20"/>
      </w:rPr>
    </w:lvl>
    <w:lvl w:ilvl="6" w:tplc="F9B05DE4" w:tentative="1">
      <w:start w:val="1"/>
      <w:numFmt w:val="bullet"/>
      <w:lvlText w:val=""/>
      <w:lvlJc w:val="left"/>
      <w:pPr>
        <w:tabs>
          <w:tab w:val="num" w:pos="5040"/>
        </w:tabs>
        <w:ind w:left="5040" w:hanging="360"/>
      </w:pPr>
      <w:rPr>
        <w:rFonts w:ascii="Wingdings" w:hAnsi="Wingdings" w:hint="default"/>
        <w:sz w:val="20"/>
      </w:rPr>
    </w:lvl>
    <w:lvl w:ilvl="7" w:tplc="53AC5314" w:tentative="1">
      <w:start w:val="1"/>
      <w:numFmt w:val="bullet"/>
      <w:lvlText w:val=""/>
      <w:lvlJc w:val="left"/>
      <w:pPr>
        <w:tabs>
          <w:tab w:val="num" w:pos="5760"/>
        </w:tabs>
        <w:ind w:left="5760" w:hanging="360"/>
      </w:pPr>
      <w:rPr>
        <w:rFonts w:ascii="Wingdings" w:hAnsi="Wingdings" w:hint="default"/>
        <w:sz w:val="20"/>
      </w:rPr>
    </w:lvl>
    <w:lvl w:ilvl="8" w:tplc="86ACF446"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EE608C"/>
    <w:multiLevelType w:val="hybridMultilevel"/>
    <w:tmpl w:val="65C48F3C"/>
    <w:lvl w:ilvl="0" w:tplc="EC7AADF8">
      <w:start w:val="1"/>
      <w:numFmt w:val="bullet"/>
      <w:lvlText w:val=""/>
      <w:lvlPicBulletId w:val="0"/>
      <w:lvlJc w:val="left"/>
      <w:pPr>
        <w:tabs>
          <w:tab w:val="num" w:pos="720"/>
        </w:tabs>
        <w:ind w:left="720" w:hanging="360"/>
      </w:pPr>
      <w:rPr>
        <w:rFonts w:ascii="Symbol" w:hAnsi="Symbol" w:hint="default"/>
        <w:color w:val="auto"/>
        <w:sz w:val="22"/>
      </w:rPr>
    </w:lvl>
    <w:lvl w:ilvl="1" w:tplc="A07A039C" w:tentative="1">
      <w:start w:val="1"/>
      <w:numFmt w:val="bullet"/>
      <w:lvlText w:val="o"/>
      <w:lvlJc w:val="left"/>
      <w:pPr>
        <w:tabs>
          <w:tab w:val="num" w:pos="1440"/>
        </w:tabs>
        <w:ind w:left="1440" w:hanging="360"/>
      </w:pPr>
      <w:rPr>
        <w:rFonts w:ascii="Courier New" w:hAnsi="Courier New" w:hint="default"/>
        <w:sz w:val="20"/>
      </w:rPr>
    </w:lvl>
    <w:lvl w:ilvl="2" w:tplc="E1D2B63C" w:tentative="1">
      <w:start w:val="1"/>
      <w:numFmt w:val="bullet"/>
      <w:lvlText w:val=""/>
      <w:lvlJc w:val="left"/>
      <w:pPr>
        <w:tabs>
          <w:tab w:val="num" w:pos="2160"/>
        </w:tabs>
        <w:ind w:left="2160" w:hanging="360"/>
      </w:pPr>
      <w:rPr>
        <w:rFonts w:ascii="Wingdings" w:hAnsi="Wingdings" w:hint="default"/>
        <w:sz w:val="20"/>
      </w:rPr>
    </w:lvl>
    <w:lvl w:ilvl="3" w:tplc="A628DAA6" w:tentative="1">
      <w:start w:val="1"/>
      <w:numFmt w:val="bullet"/>
      <w:lvlText w:val=""/>
      <w:lvlJc w:val="left"/>
      <w:pPr>
        <w:tabs>
          <w:tab w:val="num" w:pos="2880"/>
        </w:tabs>
        <w:ind w:left="2880" w:hanging="360"/>
      </w:pPr>
      <w:rPr>
        <w:rFonts w:ascii="Wingdings" w:hAnsi="Wingdings" w:hint="default"/>
        <w:sz w:val="20"/>
      </w:rPr>
    </w:lvl>
    <w:lvl w:ilvl="4" w:tplc="D0723100" w:tentative="1">
      <w:start w:val="1"/>
      <w:numFmt w:val="bullet"/>
      <w:lvlText w:val=""/>
      <w:lvlJc w:val="left"/>
      <w:pPr>
        <w:tabs>
          <w:tab w:val="num" w:pos="3600"/>
        </w:tabs>
        <w:ind w:left="3600" w:hanging="360"/>
      </w:pPr>
      <w:rPr>
        <w:rFonts w:ascii="Wingdings" w:hAnsi="Wingdings" w:hint="default"/>
        <w:sz w:val="20"/>
      </w:rPr>
    </w:lvl>
    <w:lvl w:ilvl="5" w:tplc="378C6C94" w:tentative="1">
      <w:start w:val="1"/>
      <w:numFmt w:val="bullet"/>
      <w:lvlText w:val=""/>
      <w:lvlJc w:val="left"/>
      <w:pPr>
        <w:tabs>
          <w:tab w:val="num" w:pos="4320"/>
        </w:tabs>
        <w:ind w:left="4320" w:hanging="360"/>
      </w:pPr>
      <w:rPr>
        <w:rFonts w:ascii="Wingdings" w:hAnsi="Wingdings" w:hint="default"/>
        <w:sz w:val="20"/>
      </w:rPr>
    </w:lvl>
    <w:lvl w:ilvl="6" w:tplc="C0AC1628" w:tentative="1">
      <w:start w:val="1"/>
      <w:numFmt w:val="bullet"/>
      <w:lvlText w:val=""/>
      <w:lvlJc w:val="left"/>
      <w:pPr>
        <w:tabs>
          <w:tab w:val="num" w:pos="5040"/>
        </w:tabs>
        <w:ind w:left="5040" w:hanging="360"/>
      </w:pPr>
      <w:rPr>
        <w:rFonts w:ascii="Wingdings" w:hAnsi="Wingdings" w:hint="default"/>
        <w:sz w:val="20"/>
      </w:rPr>
    </w:lvl>
    <w:lvl w:ilvl="7" w:tplc="6D98BCB0" w:tentative="1">
      <w:start w:val="1"/>
      <w:numFmt w:val="bullet"/>
      <w:lvlText w:val=""/>
      <w:lvlJc w:val="left"/>
      <w:pPr>
        <w:tabs>
          <w:tab w:val="num" w:pos="5760"/>
        </w:tabs>
        <w:ind w:left="5760" w:hanging="360"/>
      </w:pPr>
      <w:rPr>
        <w:rFonts w:ascii="Wingdings" w:hAnsi="Wingdings" w:hint="default"/>
        <w:sz w:val="20"/>
      </w:rPr>
    </w:lvl>
    <w:lvl w:ilvl="8" w:tplc="31AC131C"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B419B9"/>
    <w:multiLevelType w:val="hybridMultilevel"/>
    <w:tmpl w:val="19C0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342986">
    <w:abstractNumId w:val="23"/>
  </w:num>
  <w:num w:numId="2" w16cid:durableId="1930699121">
    <w:abstractNumId w:val="1"/>
  </w:num>
  <w:num w:numId="3" w16cid:durableId="760221817">
    <w:abstractNumId w:val="22"/>
  </w:num>
  <w:num w:numId="4" w16cid:durableId="913200796">
    <w:abstractNumId w:val="10"/>
  </w:num>
  <w:num w:numId="5" w16cid:durableId="907956545">
    <w:abstractNumId w:val="11"/>
  </w:num>
  <w:num w:numId="6" w16cid:durableId="1745955260">
    <w:abstractNumId w:val="3"/>
  </w:num>
  <w:num w:numId="7" w16cid:durableId="1071274647">
    <w:abstractNumId w:val="30"/>
  </w:num>
  <w:num w:numId="8" w16cid:durableId="46608658">
    <w:abstractNumId w:val="18"/>
  </w:num>
  <w:num w:numId="9" w16cid:durableId="1735464550">
    <w:abstractNumId w:val="27"/>
  </w:num>
  <w:num w:numId="10" w16cid:durableId="1188982608">
    <w:abstractNumId w:val="17"/>
  </w:num>
  <w:num w:numId="11" w16cid:durableId="214506864">
    <w:abstractNumId w:val="13"/>
  </w:num>
  <w:num w:numId="12" w16cid:durableId="1859731059">
    <w:abstractNumId w:val="9"/>
  </w:num>
  <w:num w:numId="13" w16cid:durableId="645551992">
    <w:abstractNumId w:val="6"/>
  </w:num>
  <w:num w:numId="14" w16cid:durableId="1403211196">
    <w:abstractNumId w:val="21"/>
  </w:num>
  <w:num w:numId="15" w16cid:durableId="2129813343">
    <w:abstractNumId w:val="24"/>
  </w:num>
  <w:num w:numId="16" w16cid:durableId="818572198">
    <w:abstractNumId w:val="26"/>
  </w:num>
  <w:num w:numId="17" w16cid:durableId="1565410013">
    <w:abstractNumId w:val="7"/>
  </w:num>
  <w:num w:numId="18" w16cid:durableId="332490139">
    <w:abstractNumId w:val="4"/>
  </w:num>
  <w:num w:numId="19" w16cid:durableId="113405442">
    <w:abstractNumId w:val="14"/>
  </w:num>
  <w:num w:numId="20" w16cid:durableId="1876388267">
    <w:abstractNumId w:val="8"/>
  </w:num>
  <w:num w:numId="21" w16cid:durableId="1341813388">
    <w:abstractNumId w:val="15"/>
  </w:num>
  <w:num w:numId="22" w16cid:durableId="1089078547">
    <w:abstractNumId w:val="12"/>
  </w:num>
  <w:num w:numId="23" w16cid:durableId="1743873925">
    <w:abstractNumId w:val="0"/>
  </w:num>
  <w:num w:numId="24" w16cid:durableId="183902429">
    <w:abstractNumId w:val="20"/>
  </w:num>
  <w:num w:numId="25" w16cid:durableId="860515142">
    <w:abstractNumId w:val="16"/>
  </w:num>
  <w:num w:numId="26" w16cid:durableId="632322053">
    <w:abstractNumId w:val="28"/>
  </w:num>
  <w:num w:numId="27" w16cid:durableId="103771159">
    <w:abstractNumId w:val="25"/>
  </w:num>
  <w:num w:numId="28" w16cid:durableId="124782408">
    <w:abstractNumId w:val="19"/>
  </w:num>
  <w:num w:numId="29" w16cid:durableId="563370142">
    <w:abstractNumId w:val="5"/>
  </w:num>
  <w:num w:numId="30" w16cid:durableId="1644895142">
    <w:abstractNumId w:val="29"/>
  </w:num>
  <w:num w:numId="31" w16cid:durableId="4646650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ocumentProtection w:edit="forms" w:enforcement="0"/>
  <w:defaultTabStop w:val="720"/>
  <w:drawingGridHorizontalSpacing w:val="100"/>
  <w:displayHorizontalDrawingGridEvery w:val="2"/>
  <w:displayVertic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66F"/>
    <w:rsid w:val="00001407"/>
    <w:rsid w:val="00004A25"/>
    <w:rsid w:val="00006DD2"/>
    <w:rsid w:val="000114D1"/>
    <w:rsid w:val="0001186D"/>
    <w:rsid w:val="000317F8"/>
    <w:rsid w:val="00037C4A"/>
    <w:rsid w:val="00040067"/>
    <w:rsid w:val="000433C9"/>
    <w:rsid w:val="00044023"/>
    <w:rsid w:val="00044FC4"/>
    <w:rsid w:val="000531EC"/>
    <w:rsid w:val="00071845"/>
    <w:rsid w:val="00072DA0"/>
    <w:rsid w:val="00085C26"/>
    <w:rsid w:val="00087B4A"/>
    <w:rsid w:val="00091382"/>
    <w:rsid w:val="00093A35"/>
    <w:rsid w:val="000A5184"/>
    <w:rsid w:val="000B0619"/>
    <w:rsid w:val="000B61CA"/>
    <w:rsid w:val="000C0B0D"/>
    <w:rsid w:val="000C0D3F"/>
    <w:rsid w:val="000C1A4B"/>
    <w:rsid w:val="000C729A"/>
    <w:rsid w:val="000D0184"/>
    <w:rsid w:val="000D5657"/>
    <w:rsid w:val="000D7B84"/>
    <w:rsid w:val="000E513B"/>
    <w:rsid w:val="000F7610"/>
    <w:rsid w:val="001061ED"/>
    <w:rsid w:val="00114ED7"/>
    <w:rsid w:val="001222B8"/>
    <w:rsid w:val="00130445"/>
    <w:rsid w:val="00140B0E"/>
    <w:rsid w:val="001412CE"/>
    <w:rsid w:val="00142D20"/>
    <w:rsid w:val="001464D0"/>
    <w:rsid w:val="0015346C"/>
    <w:rsid w:val="00157BAC"/>
    <w:rsid w:val="0017731E"/>
    <w:rsid w:val="001A4154"/>
    <w:rsid w:val="001A45B6"/>
    <w:rsid w:val="001A5CA9"/>
    <w:rsid w:val="001A6765"/>
    <w:rsid w:val="001B0005"/>
    <w:rsid w:val="001B2AC1"/>
    <w:rsid w:val="001B403A"/>
    <w:rsid w:val="001B47B0"/>
    <w:rsid w:val="001C6E78"/>
    <w:rsid w:val="001E28AC"/>
    <w:rsid w:val="001F1966"/>
    <w:rsid w:val="00213D83"/>
    <w:rsid w:val="00217980"/>
    <w:rsid w:val="00223BBD"/>
    <w:rsid w:val="00241064"/>
    <w:rsid w:val="002555CE"/>
    <w:rsid w:val="00261698"/>
    <w:rsid w:val="00271662"/>
    <w:rsid w:val="0027404F"/>
    <w:rsid w:val="00280400"/>
    <w:rsid w:val="002813EC"/>
    <w:rsid w:val="00290B02"/>
    <w:rsid w:val="00293B83"/>
    <w:rsid w:val="002B091C"/>
    <w:rsid w:val="002B1595"/>
    <w:rsid w:val="002B3C47"/>
    <w:rsid w:val="002C03BA"/>
    <w:rsid w:val="002C2CDD"/>
    <w:rsid w:val="002D45C6"/>
    <w:rsid w:val="002D45DA"/>
    <w:rsid w:val="002D718B"/>
    <w:rsid w:val="002F03FA"/>
    <w:rsid w:val="002F6A54"/>
    <w:rsid w:val="00313166"/>
    <w:rsid w:val="00313E86"/>
    <w:rsid w:val="00321FDC"/>
    <w:rsid w:val="003246C4"/>
    <w:rsid w:val="003338F9"/>
    <w:rsid w:val="00333CD3"/>
    <w:rsid w:val="00340365"/>
    <w:rsid w:val="00342B64"/>
    <w:rsid w:val="00364079"/>
    <w:rsid w:val="0037174C"/>
    <w:rsid w:val="00390728"/>
    <w:rsid w:val="00392874"/>
    <w:rsid w:val="003A4375"/>
    <w:rsid w:val="003A6259"/>
    <w:rsid w:val="003A7086"/>
    <w:rsid w:val="003C5528"/>
    <w:rsid w:val="003D76E7"/>
    <w:rsid w:val="003E186E"/>
    <w:rsid w:val="003F3A39"/>
    <w:rsid w:val="003F7263"/>
    <w:rsid w:val="003F7D37"/>
    <w:rsid w:val="00404368"/>
    <w:rsid w:val="00406874"/>
    <w:rsid w:val="004077FB"/>
    <w:rsid w:val="00411D12"/>
    <w:rsid w:val="00411E82"/>
    <w:rsid w:val="00414BDD"/>
    <w:rsid w:val="0041740E"/>
    <w:rsid w:val="00417F3A"/>
    <w:rsid w:val="0042254A"/>
    <w:rsid w:val="00424DD9"/>
    <w:rsid w:val="00433C39"/>
    <w:rsid w:val="00450D37"/>
    <w:rsid w:val="0046104A"/>
    <w:rsid w:val="004717C5"/>
    <w:rsid w:val="004856B6"/>
    <w:rsid w:val="004861AD"/>
    <w:rsid w:val="004A088A"/>
    <w:rsid w:val="004C1E15"/>
    <w:rsid w:val="004D056B"/>
    <w:rsid w:val="004E4561"/>
    <w:rsid w:val="004F3C18"/>
    <w:rsid w:val="004F3EE2"/>
    <w:rsid w:val="004F4C5F"/>
    <w:rsid w:val="0050371E"/>
    <w:rsid w:val="00506412"/>
    <w:rsid w:val="00506D9E"/>
    <w:rsid w:val="005153A7"/>
    <w:rsid w:val="00520F38"/>
    <w:rsid w:val="00522843"/>
    <w:rsid w:val="00523479"/>
    <w:rsid w:val="005315FA"/>
    <w:rsid w:val="00532027"/>
    <w:rsid w:val="00533D19"/>
    <w:rsid w:val="0053518A"/>
    <w:rsid w:val="00536CDA"/>
    <w:rsid w:val="00536D97"/>
    <w:rsid w:val="00536E8A"/>
    <w:rsid w:val="00537CE6"/>
    <w:rsid w:val="00543DB7"/>
    <w:rsid w:val="0055050C"/>
    <w:rsid w:val="00571A9D"/>
    <w:rsid w:val="005729B0"/>
    <w:rsid w:val="00572CE1"/>
    <w:rsid w:val="005735F4"/>
    <w:rsid w:val="005747B3"/>
    <w:rsid w:val="005A29C7"/>
    <w:rsid w:val="005B3C08"/>
    <w:rsid w:val="005D3397"/>
    <w:rsid w:val="005E56C8"/>
    <w:rsid w:val="006008E0"/>
    <w:rsid w:val="00600BF6"/>
    <w:rsid w:val="00604B97"/>
    <w:rsid w:val="00606AE0"/>
    <w:rsid w:val="006167FA"/>
    <w:rsid w:val="00625AEB"/>
    <w:rsid w:val="006306CC"/>
    <w:rsid w:val="00635D21"/>
    <w:rsid w:val="00641630"/>
    <w:rsid w:val="00642FA8"/>
    <w:rsid w:val="00645603"/>
    <w:rsid w:val="00652232"/>
    <w:rsid w:val="00660883"/>
    <w:rsid w:val="00663CB2"/>
    <w:rsid w:val="006641E5"/>
    <w:rsid w:val="00664C9F"/>
    <w:rsid w:val="0066545B"/>
    <w:rsid w:val="00677BB2"/>
    <w:rsid w:val="00677D05"/>
    <w:rsid w:val="00681EDF"/>
    <w:rsid w:val="00684488"/>
    <w:rsid w:val="0068483A"/>
    <w:rsid w:val="006861F6"/>
    <w:rsid w:val="006A3CE7"/>
    <w:rsid w:val="006A77C3"/>
    <w:rsid w:val="006B027E"/>
    <w:rsid w:val="006B1770"/>
    <w:rsid w:val="006B5472"/>
    <w:rsid w:val="006C2847"/>
    <w:rsid w:val="006C4C50"/>
    <w:rsid w:val="006D76B1"/>
    <w:rsid w:val="006E6073"/>
    <w:rsid w:val="0070617C"/>
    <w:rsid w:val="00706277"/>
    <w:rsid w:val="007110C9"/>
    <w:rsid w:val="00713050"/>
    <w:rsid w:val="00716182"/>
    <w:rsid w:val="00716E50"/>
    <w:rsid w:val="0072181A"/>
    <w:rsid w:val="00726297"/>
    <w:rsid w:val="00734490"/>
    <w:rsid w:val="00741125"/>
    <w:rsid w:val="00744F17"/>
    <w:rsid w:val="00746F7F"/>
    <w:rsid w:val="00756937"/>
    <w:rsid w:val="007569C1"/>
    <w:rsid w:val="00757152"/>
    <w:rsid w:val="00763832"/>
    <w:rsid w:val="0076414B"/>
    <w:rsid w:val="007647AB"/>
    <w:rsid w:val="00776660"/>
    <w:rsid w:val="00784F11"/>
    <w:rsid w:val="007A0D35"/>
    <w:rsid w:val="007D2696"/>
    <w:rsid w:val="007F1D0A"/>
    <w:rsid w:val="00801CE7"/>
    <w:rsid w:val="00811117"/>
    <w:rsid w:val="00811A81"/>
    <w:rsid w:val="0082066F"/>
    <w:rsid w:val="00825DB8"/>
    <w:rsid w:val="00825DC9"/>
    <w:rsid w:val="00830CF2"/>
    <w:rsid w:val="00840B5E"/>
    <w:rsid w:val="00841146"/>
    <w:rsid w:val="00842327"/>
    <w:rsid w:val="00846B0B"/>
    <w:rsid w:val="00865A12"/>
    <w:rsid w:val="0088504C"/>
    <w:rsid w:val="00890606"/>
    <w:rsid w:val="0089382B"/>
    <w:rsid w:val="008943BA"/>
    <w:rsid w:val="008A1907"/>
    <w:rsid w:val="008B2DC8"/>
    <w:rsid w:val="008C1810"/>
    <w:rsid w:val="008C21FC"/>
    <w:rsid w:val="008C6BCA"/>
    <w:rsid w:val="008C7B50"/>
    <w:rsid w:val="008E7E40"/>
    <w:rsid w:val="0090021C"/>
    <w:rsid w:val="0091299F"/>
    <w:rsid w:val="00914974"/>
    <w:rsid w:val="00936173"/>
    <w:rsid w:val="00946CC1"/>
    <w:rsid w:val="00953179"/>
    <w:rsid w:val="00961B1E"/>
    <w:rsid w:val="009678FE"/>
    <w:rsid w:val="00971F06"/>
    <w:rsid w:val="009749AD"/>
    <w:rsid w:val="009A0924"/>
    <w:rsid w:val="009B00B5"/>
    <w:rsid w:val="009B3C40"/>
    <w:rsid w:val="009B4D37"/>
    <w:rsid w:val="009C0B75"/>
    <w:rsid w:val="009E0DF9"/>
    <w:rsid w:val="009E11FD"/>
    <w:rsid w:val="009E1CAB"/>
    <w:rsid w:val="009F3B49"/>
    <w:rsid w:val="009F6424"/>
    <w:rsid w:val="00A000EC"/>
    <w:rsid w:val="00A053B1"/>
    <w:rsid w:val="00A05FEF"/>
    <w:rsid w:val="00A0642E"/>
    <w:rsid w:val="00A3118E"/>
    <w:rsid w:val="00A41C27"/>
    <w:rsid w:val="00A42540"/>
    <w:rsid w:val="00A50939"/>
    <w:rsid w:val="00A6439D"/>
    <w:rsid w:val="00A76D26"/>
    <w:rsid w:val="00AA0453"/>
    <w:rsid w:val="00AA209C"/>
    <w:rsid w:val="00AA6A40"/>
    <w:rsid w:val="00AB35FD"/>
    <w:rsid w:val="00AC4520"/>
    <w:rsid w:val="00AE6377"/>
    <w:rsid w:val="00B11728"/>
    <w:rsid w:val="00B14A06"/>
    <w:rsid w:val="00B25FD8"/>
    <w:rsid w:val="00B265E4"/>
    <w:rsid w:val="00B27A11"/>
    <w:rsid w:val="00B34070"/>
    <w:rsid w:val="00B401CC"/>
    <w:rsid w:val="00B5664D"/>
    <w:rsid w:val="00B66375"/>
    <w:rsid w:val="00B74E96"/>
    <w:rsid w:val="00B809D3"/>
    <w:rsid w:val="00BA1046"/>
    <w:rsid w:val="00BA5B40"/>
    <w:rsid w:val="00BB5348"/>
    <w:rsid w:val="00BB793F"/>
    <w:rsid w:val="00BC5DDE"/>
    <w:rsid w:val="00BD0206"/>
    <w:rsid w:val="00BF2B9A"/>
    <w:rsid w:val="00C2098A"/>
    <w:rsid w:val="00C325B8"/>
    <w:rsid w:val="00C36660"/>
    <w:rsid w:val="00C41EEC"/>
    <w:rsid w:val="00C5444A"/>
    <w:rsid w:val="00C5560D"/>
    <w:rsid w:val="00C612DA"/>
    <w:rsid w:val="00C61899"/>
    <w:rsid w:val="00C7741E"/>
    <w:rsid w:val="00C85C61"/>
    <w:rsid w:val="00C865B1"/>
    <w:rsid w:val="00C875AB"/>
    <w:rsid w:val="00CA23CC"/>
    <w:rsid w:val="00CA3DF1"/>
    <w:rsid w:val="00CA4581"/>
    <w:rsid w:val="00CD585C"/>
    <w:rsid w:val="00CE09E5"/>
    <w:rsid w:val="00CE0E18"/>
    <w:rsid w:val="00CE18D5"/>
    <w:rsid w:val="00CF10D0"/>
    <w:rsid w:val="00D00B60"/>
    <w:rsid w:val="00D04109"/>
    <w:rsid w:val="00D0580E"/>
    <w:rsid w:val="00D15F33"/>
    <w:rsid w:val="00D16252"/>
    <w:rsid w:val="00D20683"/>
    <w:rsid w:val="00D32988"/>
    <w:rsid w:val="00D32FA3"/>
    <w:rsid w:val="00D754C3"/>
    <w:rsid w:val="00D84DD9"/>
    <w:rsid w:val="00D85A05"/>
    <w:rsid w:val="00DB13D1"/>
    <w:rsid w:val="00DB13E6"/>
    <w:rsid w:val="00DB147D"/>
    <w:rsid w:val="00DC69D7"/>
    <w:rsid w:val="00DD6416"/>
    <w:rsid w:val="00DE3AB4"/>
    <w:rsid w:val="00DF2093"/>
    <w:rsid w:val="00DF480A"/>
    <w:rsid w:val="00DF4E0A"/>
    <w:rsid w:val="00E02DCD"/>
    <w:rsid w:val="00E12C60"/>
    <w:rsid w:val="00E22E87"/>
    <w:rsid w:val="00E240C4"/>
    <w:rsid w:val="00E30D34"/>
    <w:rsid w:val="00E3791E"/>
    <w:rsid w:val="00E4632A"/>
    <w:rsid w:val="00E56AC2"/>
    <w:rsid w:val="00E57630"/>
    <w:rsid w:val="00E57F64"/>
    <w:rsid w:val="00E67D6D"/>
    <w:rsid w:val="00E77DEF"/>
    <w:rsid w:val="00E834AB"/>
    <w:rsid w:val="00E86C2B"/>
    <w:rsid w:val="00EC776B"/>
    <w:rsid w:val="00ED1300"/>
    <w:rsid w:val="00EF0A1B"/>
    <w:rsid w:val="00EF2910"/>
    <w:rsid w:val="00EF7CC9"/>
    <w:rsid w:val="00F04032"/>
    <w:rsid w:val="00F066C0"/>
    <w:rsid w:val="00F207C0"/>
    <w:rsid w:val="00F20AE5"/>
    <w:rsid w:val="00F24C20"/>
    <w:rsid w:val="00F34AF8"/>
    <w:rsid w:val="00F3649B"/>
    <w:rsid w:val="00F365B2"/>
    <w:rsid w:val="00F408DB"/>
    <w:rsid w:val="00F4521A"/>
    <w:rsid w:val="00F52034"/>
    <w:rsid w:val="00F645C7"/>
    <w:rsid w:val="00F668FF"/>
    <w:rsid w:val="00F71330"/>
    <w:rsid w:val="00F86436"/>
    <w:rsid w:val="00F962CD"/>
    <w:rsid w:val="00FB1696"/>
    <w:rsid w:val="00FC6CAC"/>
    <w:rsid w:val="00FD0FAD"/>
    <w:rsid w:val="00FD4956"/>
    <w:rsid w:val="00FE1F10"/>
    <w:rsid w:val="00FE5D4B"/>
    <w:rsid w:val="00FE76CF"/>
    <w:rsid w:val="00FF3098"/>
    <w:rsid w:val="00FF4243"/>
    <w:rsid w:val="01246282"/>
    <w:rsid w:val="0EE08203"/>
    <w:rsid w:val="0F0942CF"/>
    <w:rsid w:val="0F8C9915"/>
    <w:rsid w:val="1DC5DF3F"/>
    <w:rsid w:val="2A808BC9"/>
    <w:rsid w:val="2FBDAFC7"/>
    <w:rsid w:val="399AC04D"/>
    <w:rsid w:val="4768B4CA"/>
    <w:rsid w:val="491ADF47"/>
    <w:rsid w:val="49F45422"/>
    <w:rsid w:val="51EBD6A6"/>
    <w:rsid w:val="540D1E26"/>
    <w:rsid w:val="56969526"/>
    <w:rsid w:val="5CEDC31F"/>
    <w:rsid w:val="5D7D6D12"/>
    <w:rsid w:val="5E3C1FFF"/>
    <w:rsid w:val="6149E164"/>
    <w:rsid w:val="631BF9D5"/>
    <w:rsid w:val="69377881"/>
    <w:rsid w:val="6DF08C3F"/>
    <w:rsid w:val="771F6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E206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AC1"/>
  </w:style>
  <w:style w:type="paragraph" w:styleId="Heading1">
    <w:name w:val="heading 1"/>
    <w:basedOn w:val="Normal"/>
    <w:link w:val="Heading1Char"/>
    <w:uiPriority w:val="9"/>
    <w:qFormat/>
    <w:rsid w:val="00004A25"/>
    <w:pPr>
      <w:keepNext/>
      <w:keepLines/>
      <w:spacing w:before="60" w:after="40" w:line="240" w:lineRule="auto"/>
      <w:contextualSpacing/>
      <w:jc w:val="right"/>
      <w:outlineLvl w:val="0"/>
    </w:pPr>
    <w:rPr>
      <w:rFonts w:ascii="Arial" w:eastAsiaTheme="majorEastAsia" w:hAnsi="Arial" w:cs="Arial"/>
      <w:caps/>
      <w:color w:val="000000" w:themeColor="text1"/>
      <w:sz w:val="22"/>
      <w:szCs w:val="22"/>
      <w:lang w:val="en-GB"/>
    </w:rPr>
  </w:style>
  <w:style w:type="paragraph" w:styleId="Heading2">
    <w:name w:val="heading 2"/>
    <w:basedOn w:val="Normal"/>
    <w:link w:val="Heading2Char"/>
    <w:uiPriority w:val="9"/>
    <w:unhideWhenUsed/>
    <w:qFormat/>
    <w:rsid w:val="00523479"/>
    <w:pPr>
      <w:keepNext/>
      <w:keepLines/>
      <w:spacing w:line="240" w:lineRule="auto"/>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342B64"/>
    <w:pPr>
      <w:keepNext/>
      <w:keepLines/>
      <w:pBdr>
        <w:bottom w:val="single" w:sz="48" w:space="1" w:color="3F762A" w:themeColor="accent1"/>
      </w:pBdr>
      <w:spacing w:before="720" w:after="180"/>
      <w:contextualSpacing/>
      <w:outlineLvl w:val="2"/>
    </w:pPr>
    <w:rPr>
      <w:rFonts w:asciiTheme="majorHAnsi" w:eastAsiaTheme="majorEastAsia" w:hAnsiTheme="majorHAnsi" w:cstheme="majorBidi"/>
      <w:caps/>
      <w:sz w:val="32"/>
      <w:szCs w:val="24"/>
    </w:rPr>
  </w:style>
  <w:style w:type="paragraph" w:styleId="Heading4">
    <w:name w:val="heading 4"/>
    <w:basedOn w:val="Normal"/>
    <w:link w:val="Heading4Char"/>
    <w:uiPriority w:val="9"/>
    <w:unhideWhenUsed/>
    <w:qFormat/>
    <w:rsid w:val="00C2098A"/>
    <w:pPr>
      <w:keepNext/>
      <w:keepLines/>
      <w:spacing w:before="240"/>
      <w:contextualSpacing/>
      <w:outlineLvl w:val="3"/>
    </w:pPr>
    <w:rPr>
      <w:rFonts w:asciiTheme="majorHAnsi" w:eastAsiaTheme="majorEastAsia" w:hAnsiTheme="majorHAnsi" w:cstheme="majorBidi"/>
      <w:iCs/>
      <w:caps/>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342B64"/>
    <w:rPr>
      <w:rFonts w:asciiTheme="majorHAnsi" w:eastAsiaTheme="majorEastAsia" w:hAnsiTheme="majorHAnsi" w:cstheme="majorBidi"/>
      <w:caps/>
      <w:sz w:val="32"/>
      <w:szCs w:val="24"/>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qFormat/>
    <w:rsid w:val="00E22E87"/>
    <w:pPr>
      <w:spacing w:line="240" w:lineRule="auto"/>
    </w:pPr>
  </w:style>
  <w:style w:type="character" w:customStyle="1" w:styleId="Heading1Char">
    <w:name w:val="Heading 1 Char"/>
    <w:basedOn w:val="DefaultParagraphFont"/>
    <w:link w:val="Heading1"/>
    <w:uiPriority w:val="9"/>
    <w:rsid w:val="00004A25"/>
    <w:rPr>
      <w:rFonts w:ascii="Arial" w:eastAsiaTheme="majorEastAsia" w:hAnsi="Arial" w:cs="Arial"/>
      <w:caps/>
      <w:color w:val="000000" w:themeColor="text1"/>
      <w:sz w:val="22"/>
      <w:szCs w:val="22"/>
      <w:lang w:val="en-GB"/>
    </w:rPr>
  </w:style>
  <w:style w:type="character" w:styleId="PlaceholderText">
    <w:name w:val="Placeholder Text"/>
    <w:basedOn w:val="DefaultParagraphFont"/>
    <w:uiPriority w:val="99"/>
    <w:semiHidden/>
    <w:rsid w:val="00CE18D5"/>
    <w:rPr>
      <w:color w:val="808080"/>
    </w:rPr>
  </w:style>
  <w:style w:type="character" w:customStyle="1" w:styleId="Heading4Char">
    <w:name w:val="Heading 4 Char"/>
    <w:basedOn w:val="DefaultParagraphFont"/>
    <w:link w:val="Heading4"/>
    <w:uiPriority w:val="9"/>
    <w:rsid w:val="00C2098A"/>
    <w:rPr>
      <w:rFonts w:asciiTheme="majorHAnsi" w:eastAsiaTheme="majorEastAsia" w:hAnsiTheme="majorHAnsi" w:cstheme="majorBidi"/>
      <w:iCs/>
      <w:caps/>
      <w:sz w:val="18"/>
      <w:szCs w:val="18"/>
    </w:rPr>
  </w:style>
  <w:style w:type="paragraph" w:styleId="Header">
    <w:name w:val="header"/>
    <w:basedOn w:val="Normal"/>
    <w:link w:val="HeaderChar"/>
    <w:uiPriority w:val="99"/>
    <w:unhideWhenUsed/>
    <w:rsid w:val="0088504C"/>
    <w:pPr>
      <w:spacing w:line="240" w:lineRule="auto"/>
    </w:pPr>
  </w:style>
  <w:style w:type="paragraph" w:customStyle="1" w:styleId="Initials">
    <w:name w:val="Initials"/>
    <w:basedOn w:val="Normal"/>
    <w:next w:val="Heading3"/>
    <w:uiPriority w:val="1"/>
    <w:qFormat/>
    <w:rsid w:val="001B2AC1"/>
    <w:pPr>
      <w:spacing w:after="1600" w:line="240" w:lineRule="auto"/>
      <w:ind w:left="144" w:right="360"/>
      <w:contextualSpacing/>
      <w:jc w:val="center"/>
    </w:pPr>
    <w:rPr>
      <w:rFonts w:asciiTheme="majorHAnsi" w:hAnsiTheme="majorHAnsi"/>
      <w:caps/>
      <w:color w:val="3F762A"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spacing w:line="240" w:lineRule="auto"/>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ListParagraph">
    <w:name w:val="List Paragraph"/>
    <w:basedOn w:val="Normal"/>
    <w:uiPriority w:val="34"/>
    <w:unhideWhenUsed/>
    <w:qFormat/>
    <w:rsid w:val="0082066F"/>
    <w:pPr>
      <w:ind w:left="720"/>
      <w:contextualSpacing/>
    </w:pPr>
  </w:style>
  <w:style w:type="paragraph" w:customStyle="1" w:styleId="Default">
    <w:name w:val="Default"/>
    <w:rsid w:val="00006DD2"/>
    <w:pPr>
      <w:autoSpaceDE w:val="0"/>
      <w:autoSpaceDN w:val="0"/>
      <w:adjustRightInd w:val="0"/>
      <w:spacing w:line="240" w:lineRule="auto"/>
    </w:pPr>
    <w:rPr>
      <w:rFonts w:ascii="Roboto" w:hAnsi="Roboto" w:cs="Roboto"/>
      <w:color w:val="000000"/>
      <w:sz w:val="24"/>
      <w:szCs w:val="24"/>
      <w:lang w:val="en-GB"/>
    </w:rPr>
  </w:style>
  <w:style w:type="character" w:styleId="Hyperlink">
    <w:name w:val="Hyperlink"/>
    <w:basedOn w:val="DefaultParagraphFont"/>
    <w:uiPriority w:val="99"/>
    <w:unhideWhenUsed/>
    <w:rsid w:val="00961B1E"/>
    <w:rPr>
      <w:color w:val="6B9F25" w:themeColor="hyperlink"/>
      <w:u w:val="single"/>
    </w:rPr>
  </w:style>
  <w:style w:type="character" w:customStyle="1" w:styleId="UnresolvedMention1">
    <w:name w:val="Unresolved Mention1"/>
    <w:basedOn w:val="DefaultParagraphFont"/>
    <w:uiPriority w:val="99"/>
    <w:semiHidden/>
    <w:unhideWhenUsed/>
    <w:rsid w:val="00961B1E"/>
    <w:rPr>
      <w:color w:val="605E5C"/>
      <w:shd w:val="clear" w:color="auto" w:fill="E1DFDD"/>
    </w:rPr>
  </w:style>
  <w:style w:type="table" w:styleId="TableGridLight">
    <w:name w:val="Grid Table Light"/>
    <w:basedOn w:val="TableNormal"/>
    <w:uiPriority w:val="40"/>
    <w:rsid w:val="005B3C0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953179"/>
    <w:rPr>
      <w:b/>
      <w:bCs/>
    </w:rPr>
  </w:style>
  <w:style w:type="character" w:customStyle="1" w:styleId="normaltextrun">
    <w:name w:val="normaltextrun"/>
    <w:basedOn w:val="DefaultParagraphFont"/>
    <w:rsid w:val="003246C4"/>
  </w:style>
  <w:style w:type="character" w:customStyle="1" w:styleId="eop">
    <w:name w:val="eop"/>
    <w:basedOn w:val="DefaultParagraphFont"/>
    <w:rsid w:val="00324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483698">
      <w:bodyDiv w:val="1"/>
      <w:marLeft w:val="0"/>
      <w:marRight w:val="0"/>
      <w:marTop w:val="0"/>
      <w:marBottom w:val="0"/>
      <w:divBdr>
        <w:top w:val="none" w:sz="0" w:space="0" w:color="auto"/>
        <w:left w:val="none" w:sz="0" w:space="0" w:color="auto"/>
        <w:bottom w:val="none" w:sz="0" w:space="0" w:color="auto"/>
        <w:right w:val="none" w:sz="0" w:space="0" w:color="auto"/>
      </w:divBdr>
      <w:divsChild>
        <w:div w:id="1191533698">
          <w:marLeft w:val="0"/>
          <w:marRight w:val="0"/>
          <w:marTop w:val="0"/>
          <w:marBottom w:val="0"/>
          <w:divBdr>
            <w:top w:val="none" w:sz="0" w:space="0" w:color="auto"/>
            <w:left w:val="none" w:sz="0" w:space="0" w:color="auto"/>
            <w:bottom w:val="none" w:sz="0" w:space="0" w:color="auto"/>
            <w:right w:val="none" w:sz="0" w:space="0" w:color="auto"/>
          </w:divBdr>
          <w:divsChild>
            <w:div w:id="1447307525">
              <w:marLeft w:val="0"/>
              <w:marRight w:val="0"/>
              <w:marTop w:val="0"/>
              <w:marBottom w:val="0"/>
              <w:divBdr>
                <w:top w:val="none" w:sz="0" w:space="0" w:color="auto"/>
                <w:left w:val="none" w:sz="0" w:space="0" w:color="auto"/>
                <w:bottom w:val="none" w:sz="0" w:space="0" w:color="auto"/>
                <w:right w:val="none" w:sz="0" w:space="0" w:color="auto"/>
              </w:divBdr>
              <w:divsChild>
                <w:div w:id="990520511">
                  <w:marLeft w:val="0"/>
                  <w:marRight w:val="0"/>
                  <w:marTop w:val="0"/>
                  <w:marBottom w:val="0"/>
                  <w:divBdr>
                    <w:top w:val="none" w:sz="0" w:space="0" w:color="auto"/>
                    <w:left w:val="none" w:sz="0" w:space="0" w:color="auto"/>
                    <w:bottom w:val="none" w:sz="0" w:space="0" w:color="auto"/>
                    <w:right w:val="none" w:sz="0" w:space="0" w:color="auto"/>
                  </w:divBdr>
                  <w:divsChild>
                    <w:div w:id="489299071">
                      <w:marLeft w:val="0"/>
                      <w:marRight w:val="0"/>
                      <w:marTop w:val="0"/>
                      <w:marBottom w:val="0"/>
                      <w:divBdr>
                        <w:top w:val="none" w:sz="0" w:space="0" w:color="auto"/>
                        <w:left w:val="none" w:sz="0" w:space="0" w:color="auto"/>
                        <w:bottom w:val="none" w:sz="0" w:space="0" w:color="auto"/>
                        <w:right w:val="none" w:sz="0" w:space="0" w:color="auto"/>
                      </w:divBdr>
                      <w:divsChild>
                        <w:div w:id="1458714975">
                          <w:marLeft w:val="0"/>
                          <w:marRight w:val="0"/>
                          <w:marTop w:val="0"/>
                          <w:marBottom w:val="0"/>
                          <w:divBdr>
                            <w:top w:val="none" w:sz="0" w:space="0" w:color="auto"/>
                            <w:left w:val="none" w:sz="0" w:space="0" w:color="auto"/>
                            <w:bottom w:val="none" w:sz="0" w:space="0" w:color="auto"/>
                            <w:right w:val="none" w:sz="0" w:space="0" w:color="auto"/>
                          </w:divBdr>
                          <w:divsChild>
                            <w:div w:id="1497962430">
                              <w:marLeft w:val="0"/>
                              <w:marRight w:val="0"/>
                              <w:marTop w:val="0"/>
                              <w:marBottom w:val="0"/>
                              <w:divBdr>
                                <w:top w:val="none" w:sz="0" w:space="0" w:color="auto"/>
                                <w:left w:val="none" w:sz="0" w:space="0" w:color="auto"/>
                                <w:bottom w:val="none" w:sz="0" w:space="0" w:color="auto"/>
                                <w:right w:val="none" w:sz="0" w:space="0" w:color="auto"/>
                              </w:divBdr>
                              <w:divsChild>
                                <w:div w:id="1516534782">
                                  <w:marLeft w:val="0"/>
                                  <w:marRight w:val="0"/>
                                  <w:marTop w:val="0"/>
                                  <w:marBottom w:val="0"/>
                                  <w:divBdr>
                                    <w:top w:val="none" w:sz="0" w:space="0" w:color="auto"/>
                                    <w:left w:val="none" w:sz="0" w:space="0" w:color="auto"/>
                                    <w:bottom w:val="none" w:sz="0" w:space="0" w:color="auto"/>
                                    <w:right w:val="none" w:sz="0" w:space="0" w:color="auto"/>
                                  </w:divBdr>
                                  <w:divsChild>
                                    <w:div w:id="10038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735135">
      <w:bodyDiv w:val="1"/>
      <w:marLeft w:val="0"/>
      <w:marRight w:val="0"/>
      <w:marTop w:val="0"/>
      <w:marBottom w:val="0"/>
      <w:divBdr>
        <w:top w:val="none" w:sz="0" w:space="0" w:color="auto"/>
        <w:left w:val="none" w:sz="0" w:space="0" w:color="auto"/>
        <w:bottom w:val="none" w:sz="0" w:space="0" w:color="auto"/>
        <w:right w:val="none" w:sz="0" w:space="0" w:color="auto"/>
      </w:divBdr>
    </w:div>
    <w:div w:id="536892717">
      <w:bodyDiv w:val="1"/>
      <w:marLeft w:val="0"/>
      <w:marRight w:val="0"/>
      <w:marTop w:val="0"/>
      <w:marBottom w:val="0"/>
      <w:divBdr>
        <w:top w:val="none" w:sz="0" w:space="0" w:color="auto"/>
        <w:left w:val="none" w:sz="0" w:space="0" w:color="auto"/>
        <w:bottom w:val="none" w:sz="0" w:space="0" w:color="auto"/>
        <w:right w:val="none" w:sz="0" w:space="0" w:color="auto"/>
      </w:divBdr>
    </w:div>
    <w:div w:id="1114638663">
      <w:bodyDiv w:val="1"/>
      <w:marLeft w:val="0"/>
      <w:marRight w:val="0"/>
      <w:marTop w:val="0"/>
      <w:marBottom w:val="0"/>
      <w:divBdr>
        <w:top w:val="none" w:sz="0" w:space="0" w:color="auto"/>
        <w:left w:val="none" w:sz="0" w:space="0" w:color="auto"/>
        <w:bottom w:val="none" w:sz="0" w:space="0" w:color="auto"/>
        <w:right w:val="none" w:sz="0" w:space="0" w:color="auto"/>
      </w:divBdr>
      <w:divsChild>
        <w:div w:id="1944847262">
          <w:marLeft w:val="0"/>
          <w:marRight w:val="0"/>
          <w:marTop w:val="0"/>
          <w:marBottom w:val="0"/>
          <w:divBdr>
            <w:top w:val="none" w:sz="0" w:space="0" w:color="auto"/>
            <w:left w:val="none" w:sz="0" w:space="0" w:color="auto"/>
            <w:bottom w:val="none" w:sz="0" w:space="0" w:color="auto"/>
            <w:right w:val="none" w:sz="0" w:space="0" w:color="auto"/>
          </w:divBdr>
          <w:divsChild>
            <w:div w:id="1774982288">
              <w:marLeft w:val="0"/>
              <w:marRight w:val="0"/>
              <w:marTop w:val="0"/>
              <w:marBottom w:val="0"/>
              <w:divBdr>
                <w:top w:val="none" w:sz="0" w:space="0" w:color="auto"/>
                <w:left w:val="none" w:sz="0" w:space="0" w:color="auto"/>
                <w:bottom w:val="none" w:sz="0" w:space="0" w:color="auto"/>
                <w:right w:val="none" w:sz="0" w:space="0" w:color="auto"/>
              </w:divBdr>
              <w:divsChild>
                <w:div w:id="1732462780">
                  <w:marLeft w:val="0"/>
                  <w:marRight w:val="0"/>
                  <w:marTop w:val="0"/>
                  <w:marBottom w:val="0"/>
                  <w:divBdr>
                    <w:top w:val="none" w:sz="0" w:space="0" w:color="auto"/>
                    <w:left w:val="none" w:sz="0" w:space="0" w:color="auto"/>
                    <w:bottom w:val="none" w:sz="0" w:space="0" w:color="auto"/>
                    <w:right w:val="none" w:sz="0" w:space="0" w:color="auto"/>
                  </w:divBdr>
                  <w:divsChild>
                    <w:div w:id="694041053">
                      <w:marLeft w:val="0"/>
                      <w:marRight w:val="0"/>
                      <w:marTop w:val="0"/>
                      <w:marBottom w:val="0"/>
                      <w:divBdr>
                        <w:top w:val="none" w:sz="0" w:space="0" w:color="auto"/>
                        <w:left w:val="none" w:sz="0" w:space="0" w:color="auto"/>
                        <w:bottom w:val="none" w:sz="0" w:space="0" w:color="auto"/>
                        <w:right w:val="none" w:sz="0" w:space="0" w:color="auto"/>
                      </w:divBdr>
                      <w:divsChild>
                        <w:div w:id="1898395943">
                          <w:marLeft w:val="0"/>
                          <w:marRight w:val="0"/>
                          <w:marTop w:val="0"/>
                          <w:marBottom w:val="0"/>
                          <w:divBdr>
                            <w:top w:val="none" w:sz="0" w:space="0" w:color="auto"/>
                            <w:left w:val="none" w:sz="0" w:space="0" w:color="auto"/>
                            <w:bottom w:val="none" w:sz="0" w:space="0" w:color="auto"/>
                            <w:right w:val="none" w:sz="0" w:space="0" w:color="auto"/>
                          </w:divBdr>
                          <w:divsChild>
                            <w:div w:id="1181431321">
                              <w:marLeft w:val="0"/>
                              <w:marRight w:val="0"/>
                              <w:marTop w:val="0"/>
                              <w:marBottom w:val="0"/>
                              <w:divBdr>
                                <w:top w:val="none" w:sz="0" w:space="0" w:color="auto"/>
                                <w:left w:val="none" w:sz="0" w:space="0" w:color="auto"/>
                                <w:bottom w:val="none" w:sz="0" w:space="0" w:color="auto"/>
                                <w:right w:val="none" w:sz="0" w:space="0" w:color="auto"/>
                              </w:divBdr>
                              <w:divsChild>
                                <w:div w:id="441724232">
                                  <w:marLeft w:val="0"/>
                                  <w:marRight w:val="0"/>
                                  <w:marTop w:val="0"/>
                                  <w:marBottom w:val="0"/>
                                  <w:divBdr>
                                    <w:top w:val="none" w:sz="0" w:space="0" w:color="auto"/>
                                    <w:left w:val="none" w:sz="0" w:space="0" w:color="auto"/>
                                    <w:bottom w:val="none" w:sz="0" w:space="0" w:color="auto"/>
                                    <w:right w:val="none" w:sz="0" w:space="0" w:color="auto"/>
                                  </w:divBdr>
                                  <w:divsChild>
                                    <w:div w:id="7021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518570">
      <w:bodyDiv w:val="1"/>
      <w:marLeft w:val="0"/>
      <w:marRight w:val="0"/>
      <w:marTop w:val="0"/>
      <w:marBottom w:val="0"/>
      <w:divBdr>
        <w:top w:val="none" w:sz="0" w:space="0" w:color="auto"/>
        <w:left w:val="none" w:sz="0" w:space="0" w:color="auto"/>
        <w:bottom w:val="none" w:sz="0" w:space="0" w:color="auto"/>
        <w:right w:val="none" w:sz="0" w:space="0" w:color="auto"/>
      </w:divBdr>
      <w:divsChild>
        <w:div w:id="1909147159">
          <w:marLeft w:val="547"/>
          <w:marRight w:val="0"/>
          <w:marTop w:val="0"/>
          <w:marBottom w:val="0"/>
          <w:divBdr>
            <w:top w:val="none" w:sz="0" w:space="0" w:color="auto"/>
            <w:left w:val="none" w:sz="0" w:space="0" w:color="auto"/>
            <w:bottom w:val="none" w:sz="0" w:space="0" w:color="auto"/>
            <w:right w:val="none" w:sz="0" w:space="0" w:color="auto"/>
          </w:divBdr>
        </w:div>
        <w:div w:id="1396198878">
          <w:marLeft w:val="547"/>
          <w:marRight w:val="0"/>
          <w:marTop w:val="0"/>
          <w:marBottom w:val="0"/>
          <w:divBdr>
            <w:top w:val="none" w:sz="0" w:space="0" w:color="auto"/>
            <w:left w:val="none" w:sz="0" w:space="0" w:color="auto"/>
            <w:bottom w:val="none" w:sz="0" w:space="0" w:color="auto"/>
            <w:right w:val="none" w:sz="0" w:space="0" w:color="auto"/>
          </w:divBdr>
        </w:div>
      </w:divsChild>
    </w:div>
    <w:div w:id="1263954570">
      <w:bodyDiv w:val="1"/>
      <w:marLeft w:val="0"/>
      <w:marRight w:val="0"/>
      <w:marTop w:val="0"/>
      <w:marBottom w:val="0"/>
      <w:divBdr>
        <w:top w:val="none" w:sz="0" w:space="0" w:color="auto"/>
        <w:left w:val="none" w:sz="0" w:space="0" w:color="auto"/>
        <w:bottom w:val="none" w:sz="0" w:space="0" w:color="auto"/>
        <w:right w:val="none" w:sz="0" w:space="0" w:color="auto"/>
      </w:divBdr>
      <w:divsChild>
        <w:div w:id="269627206">
          <w:marLeft w:val="0"/>
          <w:marRight w:val="0"/>
          <w:marTop w:val="0"/>
          <w:marBottom w:val="120"/>
          <w:divBdr>
            <w:top w:val="single" w:sz="6" w:space="0" w:color="D4D2D0"/>
            <w:left w:val="single" w:sz="6" w:space="0" w:color="D4D2D0"/>
            <w:bottom w:val="single" w:sz="6" w:space="0" w:color="D4D2D0"/>
            <w:right w:val="single" w:sz="6" w:space="0" w:color="D4D2D0"/>
          </w:divBdr>
          <w:divsChild>
            <w:div w:id="749692275">
              <w:marLeft w:val="0"/>
              <w:marRight w:val="0"/>
              <w:marTop w:val="0"/>
              <w:marBottom w:val="0"/>
              <w:divBdr>
                <w:top w:val="none" w:sz="0" w:space="0" w:color="auto"/>
                <w:left w:val="none" w:sz="0" w:space="0" w:color="auto"/>
                <w:bottom w:val="none" w:sz="0" w:space="0" w:color="auto"/>
                <w:right w:val="none" w:sz="0" w:space="0" w:color="auto"/>
              </w:divBdr>
              <w:divsChild>
                <w:div w:id="1663074004">
                  <w:marLeft w:val="0"/>
                  <w:marRight w:val="0"/>
                  <w:marTop w:val="0"/>
                  <w:marBottom w:val="0"/>
                  <w:divBdr>
                    <w:top w:val="none" w:sz="0" w:space="0" w:color="auto"/>
                    <w:left w:val="none" w:sz="0" w:space="0" w:color="auto"/>
                    <w:bottom w:val="none" w:sz="0" w:space="0" w:color="auto"/>
                    <w:right w:val="none" w:sz="0" w:space="0" w:color="auto"/>
                  </w:divBdr>
                  <w:divsChild>
                    <w:div w:id="675576263">
                      <w:marLeft w:val="0"/>
                      <w:marRight w:val="0"/>
                      <w:marTop w:val="0"/>
                      <w:marBottom w:val="0"/>
                      <w:divBdr>
                        <w:top w:val="none" w:sz="0" w:space="0" w:color="auto"/>
                        <w:left w:val="none" w:sz="0" w:space="0" w:color="auto"/>
                        <w:bottom w:val="none" w:sz="0" w:space="0" w:color="auto"/>
                        <w:right w:val="none" w:sz="0" w:space="0" w:color="auto"/>
                      </w:divBdr>
                      <w:divsChild>
                        <w:div w:id="2022008620">
                          <w:marLeft w:val="0"/>
                          <w:marRight w:val="0"/>
                          <w:marTop w:val="0"/>
                          <w:marBottom w:val="0"/>
                          <w:divBdr>
                            <w:top w:val="none" w:sz="0" w:space="0" w:color="auto"/>
                            <w:left w:val="none" w:sz="0" w:space="0" w:color="auto"/>
                            <w:bottom w:val="none" w:sz="0" w:space="0" w:color="auto"/>
                            <w:right w:val="none" w:sz="0" w:space="0" w:color="auto"/>
                          </w:divBdr>
                          <w:divsChild>
                            <w:div w:id="864094355">
                              <w:marLeft w:val="0"/>
                              <w:marRight w:val="0"/>
                              <w:marTop w:val="0"/>
                              <w:marBottom w:val="0"/>
                              <w:divBdr>
                                <w:top w:val="none" w:sz="0" w:space="0" w:color="auto"/>
                                <w:left w:val="none" w:sz="0" w:space="0" w:color="auto"/>
                                <w:bottom w:val="none" w:sz="0" w:space="0" w:color="auto"/>
                                <w:right w:val="none" w:sz="0" w:space="0" w:color="auto"/>
                              </w:divBdr>
                              <w:divsChild>
                                <w:div w:id="7553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035138">
      <w:bodyDiv w:val="1"/>
      <w:marLeft w:val="0"/>
      <w:marRight w:val="0"/>
      <w:marTop w:val="0"/>
      <w:marBottom w:val="0"/>
      <w:divBdr>
        <w:top w:val="none" w:sz="0" w:space="0" w:color="auto"/>
        <w:left w:val="none" w:sz="0" w:space="0" w:color="auto"/>
        <w:bottom w:val="none" w:sz="0" w:space="0" w:color="auto"/>
        <w:right w:val="none" w:sz="0" w:space="0" w:color="auto"/>
      </w:divBdr>
      <w:divsChild>
        <w:div w:id="1839081481">
          <w:marLeft w:val="0"/>
          <w:marRight w:val="0"/>
          <w:marTop w:val="0"/>
          <w:marBottom w:val="0"/>
          <w:divBdr>
            <w:top w:val="none" w:sz="0" w:space="0" w:color="auto"/>
            <w:left w:val="none" w:sz="0" w:space="0" w:color="auto"/>
            <w:bottom w:val="none" w:sz="0" w:space="0" w:color="auto"/>
            <w:right w:val="none" w:sz="0" w:space="0" w:color="auto"/>
          </w:divBdr>
          <w:divsChild>
            <w:div w:id="1829326202">
              <w:marLeft w:val="0"/>
              <w:marRight w:val="0"/>
              <w:marTop w:val="0"/>
              <w:marBottom w:val="0"/>
              <w:divBdr>
                <w:top w:val="none" w:sz="0" w:space="0" w:color="auto"/>
                <w:left w:val="none" w:sz="0" w:space="0" w:color="auto"/>
                <w:bottom w:val="none" w:sz="0" w:space="0" w:color="auto"/>
                <w:right w:val="none" w:sz="0" w:space="0" w:color="auto"/>
              </w:divBdr>
              <w:divsChild>
                <w:div w:id="1711883532">
                  <w:marLeft w:val="0"/>
                  <w:marRight w:val="0"/>
                  <w:marTop w:val="0"/>
                  <w:marBottom w:val="0"/>
                  <w:divBdr>
                    <w:top w:val="none" w:sz="0" w:space="0" w:color="auto"/>
                    <w:left w:val="none" w:sz="0" w:space="0" w:color="auto"/>
                    <w:bottom w:val="none" w:sz="0" w:space="0" w:color="auto"/>
                    <w:right w:val="none" w:sz="0" w:space="0" w:color="auto"/>
                  </w:divBdr>
                  <w:divsChild>
                    <w:div w:id="1271086664">
                      <w:marLeft w:val="0"/>
                      <w:marRight w:val="0"/>
                      <w:marTop w:val="0"/>
                      <w:marBottom w:val="0"/>
                      <w:divBdr>
                        <w:top w:val="none" w:sz="0" w:space="0" w:color="auto"/>
                        <w:left w:val="none" w:sz="0" w:space="0" w:color="auto"/>
                        <w:bottom w:val="none" w:sz="0" w:space="0" w:color="auto"/>
                        <w:right w:val="none" w:sz="0" w:space="0" w:color="auto"/>
                      </w:divBdr>
                      <w:divsChild>
                        <w:div w:id="981154338">
                          <w:marLeft w:val="0"/>
                          <w:marRight w:val="0"/>
                          <w:marTop w:val="0"/>
                          <w:marBottom w:val="0"/>
                          <w:divBdr>
                            <w:top w:val="none" w:sz="0" w:space="0" w:color="auto"/>
                            <w:left w:val="none" w:sz="0" w:space="0" w:color="auto"/>
                            <w:bottom w:val="none" w:sz="0" w:space="0" w:color="auto"/>
                            <w:right w:val="none" w:sz="0" w:space="0" w:color="auto"/>
                          </w:divBdr>
                          <w:divsChild>
                            <w:div w:id="856652250">
                              <w:marLeft w:val="0"/>
                              <w:marRight w:val="0"/>
                              <w:marTop w:val="0"/>
                              <w:marBottom w:val="0"/>
                              <w:divBdr>
                                <w:top w:val="none" w:sz="0" w:space="0" w:color="auto"/>
                                <w:left w:val="none" w:sz="0" w:space="0" w:color="auto"/>
                                <w:bottom w:val="none" w:sz="0" w:space="0" w:color="auto"/>
                                <w:right w:val="none" w:sz="0" w:space="0" w:color="auto"/>
                              </w:divBdr>
                              <w:divsChild>
                                <w:div w:id="519049222">
                                  <w:marLeft w:val="0"/>
                                  <w:marRight w:val="0"/>
                                  <w:marTop w:val="0"/>
                                  <w:marBottom w:val="0"/>
                                  <w:divBdr>
                                    <w:top w:val="none" w:sz="0" w:space="0" w:color="auto"/>
                                    <w:left w:val="none" w:sz="0" w:space="0" w:color="auto"/>
                                    <w:bottom w:val="none" w:sz="0" w:space="0" w:color="auto"/>
                                    <w:right w:val="none" w:sz="0" w:space="0" w:color="auto"/>
                                  </w:divBdr>
                                  <w:divsChild>
                                    <w:div w:id="2900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516490">
      <w:bodyDiv w:val="1"/>
      <w:marLeft w:val="0"/>
      <w:marRight w:val="0"/>
      <w:marTop w:val="0"/>
      <w:marBottom w:val="0"/>
      <w:divBdr>
        <w:top w:val="none" w:sz="0" w:space="0" w:color="auto"/>
        <w:left w:val="none" w:sz="0" w:space="0" w:color="auto"/>
        <w:bottom w:val="none" w:sz="0" w:space="0" w:color="auto"/>
        <w:right w:val="none" w:sz="0" w:space="0" w:color="auto"/>
      </w:divBdr>
    </w:div>
    <w:div w:id="2137529023">
      <w:bodyDiv w:val="1"/>
      <w:marLeft w:val="0"/>
      <w:marRight w:val="0"/>
      <w:marTop w:val="0"/>
      <w:marBottom w:val="0"/>
      <w:divBdr>
        <w:top w:val="none" w:sz="0" w:space="0" w:color="auto"/>
        <w:left w:val="none" w:sz="0" w:space="0" w:color="auto"/>
        <w:bottom w:val="none" w:sz="0" w:space="0" w:color="auto"/>
        <w:right w:val="none" w:sz="0" w:space="0" w:color="auto"/>
      </w:divBdr>
    </w:div>
    <w:div w:id="214507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2197FAFA82465DA6E2DB60221BBB98"/>
        <w:category>
          <w:name w:val="General"/>
          <w:gallery w:val="placeholder"/>
        </w:category>
        <w:types>
          <w:type w:val="bbPlcHdr"/>
        </w:types>
        <w:behaviors>
          <w:behavior w:val="content"/>
        </w:behaviors>
        <w:guid w:val="{DF62DF95-91A0-4940-87DD-2BE672107E16}"/>
      </w:docPartPr>
      <w:docPartBody>
        <w:p w:rsidR="007B05C5" w:rsidRDefault="001A6765" w:rsidP="001A6765">
          <w:pPr>
            <w:pStyle w:val="F12197FAFA82465DA6E2DB60221BBB98"/>
          </w:pPr>
          <w:r>
            <w:rPr>
              <w:lang w:bidi="en-GB"/>
            </w:rP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Roboto">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Valley_Girl_01">
    <w:panose1 w:val="00000400000000000000"/>
    <w:charset w:val="00"/>
    <w:family w:val="auto"/>
    <w:pitch w:val="variable"/>
    <w:sig w:usb0="00000003" w:usb1="00000000" w:usb2="00000000" w:usb3="00000000" w:csb0="00000001" w:csb1="00000000"/>
  </w:font>
  <w:font w:name="Roboto Light">
    <w:altName w:val="Arial"/>
    <w:charset w:val="00"/>
    <w:family w:val="auto"/>
    <w:pitch w:val="variable"/>
    <w:sig w:usb0="E0000AFF" w:usb1="5000217F" w:usb2="00000021" w:usb3="00000000" w:csb0="0000019F" w:csb1="00000000"/>
  </w:font>
  <w:font w:name="Cookbook">
    <w:panose1 w:val="03060602030802010201"/>
    <w:charset w:val="00"/>
    <w:family w:val="script"/>
    <w:pitch w:val="variable"/>
    <w:sig w:usb0="800000AF" w:usb1="0000004A" w:usb2="00000000" w:usb3="00000000" w:csb0="00000009" w:csb1="00000000"/>
  </w:font>
  <w:font w:name="Georgia Pro">
    <w:altName w:val="Times New Roman"/>
    <w:charset w:val="00"/>
    <w:family w:val="roman"/>
    <w:pitch w:val="variable"/>
    <w:sig w:usb0="800002AF" w:usb1="0000000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106"/>
    <w:rsid w:val="00051654"/>
    <w:rsid w:val="001A6765"/>
    <w:rsid w:val="00213D83"/>
    <w:rsid w:val="00266CAA"/>
    <w:rsid w:val="00307B19"/>
    <w:rsid w:val="005161FA"/>
    <w:rsid w:val="00571A9D"/>
    <w:rsid w:val="00664B37"/>
    <w:rsid w:val="0072756A"/>
    <w:rsid w:val="007B05C5"/>
    <w:rsid w:val="00844106"/>
    <w:rsid w:val="00897F35"/>
    <w:rsid w:val="00A80E61"/>
    <w:rsid w:val="00BC4F75"/>
    <w:rsid w:val="00EA3D3F"/>
    <w:rsid w:val="00F34AF8"/>
    <w:rsid w:val="00F97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2197FAFA82465DA6E2DB60221BBB98">
    <w:name w:val="F12197FAFA82465DA6E2DB60221BBB98"/>
    <w:rsid w:val="001A6765"/>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55F51"/>
      </a:dk2>
      <a:lt2>
        <a:srgbClr val="E3DED1"/>
      </a:lt2>
      <a:accent1>
        <a:srgbClr val="3F762A"/>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84098D2E067D4D8A3D149317F419D9" ma:contentTypeVersion="12" ma:contentTypeDescription="Create a new document." ma:contentTypeScope="" ma:versionID="2d1e9dd64a03ebbbf7617c71b4654c05">
  <xsd:schema xmlns:xsd="http://www.w3.org/2001/XMLSchema" xmlns:xs="http://www.w3.org/2001/XMLSchema" xmlns:p="http://schemas.microsoft.com/office/2006/metadata/properties" xmlns:ns3="481dc248-1fb4-48c0-bcc6-b423772dc4c2" xmlns:ns4="8fddce28-563a-4605-aeff-9176bcbe9860" targetNamespace="http://schemas.microsoft.com/office/2006/metadata/properties" ma:root="true" ma:fieldsID="ad647582d4f36bdb808136c2ec72877e" ns3:_="" ns4:_="">
    <xsd:import namespace="481dc248-1fb4-48c0-bcc6-b423772dc4c2"/>
    <xsd:import namespace="8fddce28-563a-4605-aeff-9176bcbe986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dc248-1fb4-48c0-bcc6-b423772dc4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ddce28-563a-4605-aeff-9176bcbe986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421FCD-1FF4-48AD-8B60-F46B1AFB052F}">
  <ds:schemaRefs>
    <ds:schemaRef ds:uri="http://schemas.microsoft.com/sharepoint/v3/contenttype/forms"/>
  </ds:schemaRefs>
</ds:datastoreItem>
</file>

<file path=customXml/itemProps2.xml><?xml version="1.0" encoding="utf-8"?>
<ds:datastoreItem xmlns:ds="http://schemas.openxmlformats.org/officeDocument/2006/customXml" ds:itemID="{A30D2F1F-CA9B-4B55-8C93-6BF03701F6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AA1F0F-5C39-435A-9E7E-52CE15A847A5}">
  <ds:schemaRefs>
    <ds:schemaRef ds:uri="http://schemas.openxmlformats.org/officeDocument/2006/bibliography"/>
  </ds:schemaRefs>
</ds:datastoreItem>
</file>

<file path=customXml/itemProps4.xml><?xml version="1.0" encoding="utf-8"?>
<ds:datastoreItem xmlns:ds="http://schemas.openxmlformats.org/officeDocument/2006/customXml" ds:itemID="{DBC451A9-86F9-4415-B510-E2EEEB284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dc248-1fb4-48c0-bcc6-b423772dc4c2"/>
    <ds:schemaRef ds:uri="8fddce28-563a-4605-aeff-9176bcbe9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Electrical Control Systems Manager</dc:creator>
  <cp:keywords/>
  <dc:description/>
  <cp:lastModifiedBy>Tristan Holloway</cp:lastModifiedBy>
  <cp:revision>5</cp:revision>
  <cp:lastPrinted>2019-05-20T13:38:00Z</cp:lastPrinted>
  <dcterms:created xsi:type="dcterms:W3CDTF">2025-08-20T11:41:00Z</dcterms:created>
  <dcterms:modified xsi:type="dcterms:W3CDTF">2025-08-20T11:54:00Z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0x0101007284098D2E067D4D8A3D149317F419D9</vt:lpwstr>
  </property>
</Properties>
</file>