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75" w:type="pct"/>
        <w:tblInd w:w="284" w:type="dxa"/>
        <w:tblLayout w:type="fixed"/>
        <w:tblCellMar>
          <w:left w:w="0" w:type="dxa"/>
          <w:right w:w="0" w:type="dxa"/>
        </w:tblCellMar>
        <w:tblLook w:val="04A0" w:firstRow="1" w:lastRow="0" w:firstColumn="1" w:lastColumn="0" w:noHBand="0" w:noVBand="1"/>
        <w:tblDescription w:val="Main host layout table"/>
      </w:tblPr>
      <w:tblGrid>
        <w:gridCol w:w="3636"/>
        <w:gridCol w:w="7280"/>
      </w:tblGrid>
      <w:tr w:rsidR="00004A25" w:rsidRPr="00004A25" w14:paraId="73A80A65" w14:textId="77777777" w:rsidTr="0037174C">
        <w:trPr>
          <w:trHeight w:val="10766"/>
        </w:trPr>
        <w:tc>
          <w:tcPr>
            <w:tcW w:w="3636" w:type="dxa"/>
            <w:tcMar>
              <w:top w:w="504" w:type="dxa"/>
              <w:right w:w="720" w:type="dxa"/>
            </w:tcMar>
          </w:tcPr>
          <w:p w14:paraId="2B8AA3F0" w14:textId="6F7D5FAC" w:rsidR="00523479" w:rsidRPr="00004A25" w:rsidRDefault="00663CB2" w:rsidP="005735F4">
            <w:pPr>
              <w:pStyle w:val="Initials"/>
              <w:spacing w:after="0"/>
              <w:ind w:left="142" w:right="357"/>
              <w:rPr>
                <w:rFonts w:ascii="Arial" w:hAnsi="Arial" w:cs="Arial"/>
                <w:color w:val="000000" w:themeColor="text1"/>
                <w:sz w:val="22"/>
                <w:szCs w:val="22"/>
              </w:rPr>
            </w:pPr>
            <w:r>
              <w:rPr>
                <w:rFonts w:ascii="Arial" w:hAnsi="Arial" w:cs="Arial"/>
                <w:b/>
                <w:noProof/>
                <w:color w:val="000000" w:themeColor="text1"/>
                <w:sz w:val="44"/>
                <w:szCs w:val="44"/>
                <w:lang w:val="en-GB" w:eastAsia="en-GB"/>
              </w:rPr>
              <w:drawing>
                <wp:anchor distT="0" distB="0" distL="114300" distR="114300" simplePos="0" relativeHeight="251660288" behindDoc="0" locked="0" layoutInCell="1" allowOverlap="1" wp14:anchorId="04F58AB3" wp14:editId="1E0A75DC">
                  <wp:simplePos x="0" y="0"/>
                  <wp:positionH relativeFrom="column">
                    <wp:posOffset>-46754</wp:posOffset>
                  </wp:positionH>
                  <wp:positionV relativeFrom="paragraph">
                    <wp:posOffset>-473474</wp:posOffset>
                  </wp:positionV>
                  <wp:extent cx="1487347" cy="1487347"/>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YeoValley-Logo_Web_GREEN-Straight-Large.png"/>
                          <pic:cNvPicPr/>
                        </pic:nvPicPr>
                        <pic:blipFill>
                          <a:blip r:embed="rId8">
                            <a:extLst>
                              <a:ext uri="{28A0092B-C50C-407E-A947-70E740481C1C}">
                                <a14:useLocalDpi xmlns:a14="http://schemas.microsoft.com/office/drawing/2010/main" val="0"/>
                              </a:ext>
                            </a:extLst>
                          </a:blip>
                          <a:stretch>
                            <a:fillRect/>
                          </a:stretch>
                        </pic:blipFill>
                        <pic:spPr>
                          <a:xfrm rot="20735172">
                            <a:off x="0" y="0"/>
                            <a:ext cx="1487347" cy="1487347"/>
                          </a:xfrm>
                          <a:prstGeom prst="rect">
                            <a:avLst/>
                          </a:prstGeom>
                        </pic:spPr>
                      </pic:pic>
                    </a:graphicData>
                  </a:graphic>
                  <wp14:sizeRelH relativeFrom="margin">
                    <wp14:pctWidth>0</wp14:pctWidth>
                  </wp14:sizeRelH>
                  <wp14:sizeRelV relativeFrom="margin">
                    <wp14:pctHeight>0</wp14:pctHeight>
                  </wp14:sizeRelV>
                </wp:anchor>
              </w:drawing>
            </w:r>
          </w:p>
          <w:p w14:paraId="5F46D0AB" w14:textId="6A2B2E49" w:rsidR="005735F4" w:rsidRPr="005735F4" w:rsidRDefault="005735F4" w:rsidP="005735F4">
            <w:pPr>
              <w:pStyle w:val="Heading3"/>
              <w:spacing w:before="0" w:after="0"/>
              <w:rPr>
                <w:rFonts w:ascii="Arial" w:hAnsi="Arial" w:cs="Arial"/>
                <w:b/>
                <w:color w:val="000000" w:themeColor="text1"/>
                <w:sz w:val="44"/>
                <w:szCs w:val="44"/>
              </w:rPr>
            </w:pPr>
          </w:p>
          <w:p w14:paraId="0BAEF0F1" w14:textId="23B4C154" w:rsidR="00663CB2" w:rsidRDefault="00663CB2" w:rsidP="005735F4">
            <w:pPr>
              <w:pStyle w:val="Heading3"/>
              <w:spacing w:before="0" w:after="0"/>
              <w:rPr>
                <w:rFonts w:ascii="Arial" w:hAnsi="Arial" w:cs="Arial"/>
                <w:b/>
                <w:color w:val="000000" w:themeColor="text1"/>
                <w:sz w:val="28"/>
                <w:szCs w:val="22"/>
              </w:rPr>
            </w:pPr>
          </w:p>
          <w:p w14:paraId="20D85E82" w14:textId="1FB07F7F" w:rsidR="00663CB2" w:rsidRDefault="00663CB2" w:rsidP="005735F4">
            <w:pPr>
              <w:pStyle w:val="Heading3"/>
              <w:spacing w:before="0" w:after="0"/>
              <w:rPr>
                <w:rFonts w:ascii="Arial" w:hAnsi="Arial" w:cs="Arial"/>
                <w:b/>
                <w:color w:val="000000" w:themeColor="text1"/>
                <w:sz w:val="28"/>
                <w:szCs w:val="22"/>
              </w:rPr>
            </w:pPr>
          </w:p>
          <w:p w14:paraId="66C345C0" w14:textId="3ACFA6D4" w:rsidR="00663CB2" w:rsidRDefault="00663CB2" w:rsidP="005735F4">
            <w:pPr>
              <w:pStyle w:val="Heading3"/>
              <w:spacing w:before="0" w:after="0"/>
              <w:rPr>
                <w:rFonts w:ascii="Arial" w:hAnsi="Arial" w:cs="Arial"/>
                <w:b/>
                <w:color w:val="000000" w:themeColor="text1"/>
                <w:sz w:val="28"/>
                <w:szCs w:val="22"/>
              </w:rPr>
            </w:pPr>
          </w:p>
          <w:p w14:paraId="7C9411B6" w14:textId="320CDC96" w:rsidR="00663CB2" w:rsidRDefault="00663CB2" w:rsidP="005735F4">
            <w:pPr>
              <w:pStyle w:val="Heading3"/>
              <w:spacing w:before="0" w:after="0"/>
              <w:rPr>
                <w:rFonts w:ascii="Arial" w:hAnsi="Arial" w:cs="Arial"/>
                <w:b/>
                <w:color w:val="000000" w:themeColor="text1"/>
                <w:sz w:val="28"/>
                <w:szCs w:val="22"/>
              </w:rPr>
            </w:pPr>
          </w:p>
          <w:p w14:paraId="5A9ACFD7" w14:textId="5AEF357E" w:rsidR="00A50939" w:rsidRPr="007F1D0A" w:rsidRDefault="007F1D0A" w:rsidP="005735F4">
            <w:pPr>
              <w:pStyle w:val="Heading3"/>
              <w:spacing w:before="0" w:after="0"/>
              <w:rPr>
                <w:rFonts w:ascii="Valley_Girl_01" w:hAnsi="Valley_Girl_01" w:cs="Arial"/>
                <w:caps w:val="0"/>
                <w:color w:val="000000" w:themeColor="text1"/>
                <w:sz w:val="48"/>
                <w:szCs w:val="22"/>
              </w:rPr>
            </w:pPr>
            <w:r w:rsidRPr="007F1D0A">
              <w:rPr>
                <w:rFonts w:ascii="Valley_Girl_01" w:hAnsi="Valley_Girl_01" w:cs="Arial"/>
                <w:caps w:val="0"/>
                <w:color w:val="000000" w:themeColor="text1"/>
                <w:sz w:val="48"/>
                <w:szCs w:val="22"/>
              </w:rPr>
              <w:t>the finer details</w:t>
            </w:r>
          </w:p>
          <w:p w14:paraId="1CE35332" w14:textId="5ECBC984" w:rsidR="00B34070" w:rsidRPr="006C2847" w:rsidRDefault="00B34070" w:rsidP="00FE1F10">
            <w:pPr>
              <w:ind w:right="-155"/>
              <w:rPr>
                <w:rFonts w:ascii="Roboto Light" w:hAnsi="Roboto Light" w:cs="Arial"/>
                <w:color w:val="000000" w:themeColor="text1"/>
                <w:sz w:val="12"/>
                <w:szCs w:val="12"/>
              </w:rPr>
            </w:pPr>
          </w:p>
          <w:p w14:paraId="6E98C264" w14:textId="225457D3" w:rsidR="00C325B8" w:rsidRPr="007F1D0A" w:rsidRDefault="00C325B8" w:rsidP="00004A25">
            <w:pPr>
              <w:rPr>
                <w:rFonts w:ascii="Valley_Girl_01" w:hAnsi="Valley_Girl_01" w:cs="Arial"/>
                <w:color w:val="000000" w:themeColor="text1"/>
                <w:sz w:val="36"/>
                <w:szCs w:val="22"/>
              </w:rPr>
            </w:pPr>
            <w:r w:rsidRPr="007F1D0A">
              <w:rPr>
                <w:rFonts w:ascii="Valley_Girl_01" w:hAnsi="Valley_Girl_01" w:cs="Arial"/>
                <w:color w:val="000000" w:themeColor="text1"/>
                <w:sz w:val="36"/>
                <w:szCs w:val="22"/>
              </w:rPr>
              <w:t xml:space="preserve">Which site am I based at? </w:t>
            </w:r>
          </w:p>
          <w:p w14:paraId="3BFF8D7F" w14:textId="5A784ACC" w:rsidR="0076414B" w:rsidRDefault="00CE4276" w:rsidP="00004A25">
            <w:pPr>
              <w:rPr>
                <w:rFonts w:ascii="Georgia" w:hAnsi="Georgia" w:cs="Arial"/>
                <w:color w:val="000000" w:themeColor="text1"/>
                <w:sz w:val="22"/>
                <w:szCs w:val="22"/>
              </w:rPr>
            </w:pPr>
            <w:r>
              <w:rPr>
                <w:rFonts w:ascii="Georgia" w:hAnsi="Georgia" w:cs="Arial"/>
                <w:color w:val="000000" w:themeColor="text1"/>
                <w:sz w:val="22"/>
                <w:szCs w:val="22"/>
              </w:rPr>
              <w:t>Isleport</w:t>
            </w:r>
          </w:p>
          <w:p w14:paraId="4E36C0FB" w14:textId="77777777" w:rsidR="00CC532B" w:rsidRDefault="00CC532B" w:rsidP="00004A25">
            <w:pPr>
              <w:rPr>
                <w:rFonts w:ascii="Georgia" w:hAnsi="Georgia" w:cs="Arial"/>
                <w:color w:val="000000" w:themeColor="text1"/>
                <w:sz w:val="22"/>
                <w:szCs w:val="22"/>
              </w:rPr>
            </w:pPr>
          </w:p>
          <w:p w14:paraId="5074F1CA" w14:textId="3C27F570" w:rsidR="0076414B" w:rsidRPr="007F1D0A" w:rsidRDefault="0076414B" w:rsidP="0076414B">
            <w:pPr>
              <w:rPr>
                <w:rFonts w:ascii="Valley_Girl_01" w:hAnsi="Valley_Girl_01" w:cs="Arial"/>
                <w:color w:val="000000" w:themeColor="text1"/>
                <w:sz w:val="36"/>
                <w:szCs w:val="22"/>
              </w:rPr>
            </w:pPr>
            <w:r w:rsidRPr="007F1D0A">
              <w:rPr>
                <w:rFonts w:ascii="Valley_Girl_01" w:hAnsi="Valley_Girl_01" w:cs="Arial"/>
                <w:color w:val="000000" w:themeColor="text1"/>
                <w:sz w:val="36"/>
                <w:szCs w:val="22"/>
              </w:rPr>
              <w:t xml:space="preserve">Which team am I a part of? </w:t>
            </w:r>
          </w:p>
          <w:p w14:paraId="27AA2000" w14:textId="290DF80B" w:rsidR="0076414B" w:rsidRPr="004C1E15" w:rsidRDefault="00CE4276" w:rsidP="00004A25">
            <w:pPr>
              <w:rPr>
                <w:rFonts w:ascii="Georgia" w:hAnsi="Georgia" w:cs="Arial"/>
                <w:color w:val="000000" w:themeColor="text1"/>
                <w:szCs w:val="22"/>
              </w:rPr>
            </w:pPr>
            <w:r>
              <w:rPr>
                <w:rFonts w:ascii="Georgia" w:hAnsi="Georgia" w:cs="Arial"/>
                <w:color w:val="000000" w:themeColor="text1"/>
                <w:szCs w:val="22"/>
              </w:rPr>
              <w:t xml:space="preserve">Customer </w:t>
            </w:r>
            <w:r w:rsidR="00B06DC1">
              <w:rPr>
                <w:rFonts w:ascii="Georgia" w:hAnsi="Georgia" w:cs="Arial"/>
                <w:color w:val="000000" w:themeColor="text1"/>
                <w:szCs w:val="22"/>
              </w:rPr>
              <w:t>Fulfilment Team</w:t>
            </w:r>
          </w:p>
          <w:p w14:paraId="348473FF" w14:textId="5862D8E6" w:rsidR="00C325B8" w:rsidRDefault="00C325B8" w:rsidP="00004A25">
            <w:pPr>
              <w:rPr>
                <w:rFonts w:ascii="Georgia" w:hAnsi="Georgia" w:cs="Arial"/>
                <w:color w:val="000000" w:themeColor="text1"/>
                <w:sz w:val="22"/>
                <w:szCs w:val="22"/>
              </w:rPr>
            </w:pPr>
          </w:p>
          <w:p w14:paraId="5FDDB1F9" w14:textId="77777777" w:rsidR="00C325B8" w:rsidRPr="007F1D0A" w:rsidRDefault="00C325B8" w:rsidP="00004A25">
            <w:pPr>
              <w:rPr>
                <w:rFonts w:ascii="Valley_Girl_01" w:hAnsi="Valley_Girl_01" w:cs="Arial"/>
                <w:color w:val="000000" w:themeColor="text1"/>
                <w:sz w:val="36"/>
                <w:szCs w:val="22"/>
              </w:rPr>
            </w:pPr>
            <w:r w:rsidRPr="007F1D0A">
              <w:rPr>
                <w:rFonts w:ascii="Valley_Girl_01" w:hAnsi="Valley_Girl_01" w:cs="Arial"/>
                <w:color w:val="000000" w:themeColor="text1"/>
                <w:sz w:val="36"/>
                <w:szCs w:val="22"/>
              </w:rPr>
              <w:t xml:space="preserve">Who do I report to? </w:t>
            </w:r>
          </w:p>
          <w:p w14:paraId="6327D288" w14:textId="11551370" w:rsidR="00C325B8" w:rsidRPr="004C1E15" w:rsidRDefault="00CE4276" w:rsidP="00004A25">
            <w:pPr>
              <w:rPr>
                <w:rFonts w:ascii="Georgia" w:hAnsi="Georgia" w:cs="Arial"/>
                <w:color w:val="000000" w:themeColor="text1"/>
                <w:szCs w:val="22"/>
              </w:rPr>
            </w:pPr>
            <w:r>
              <w:rPr>
                <w:rFonts w:ascii="Georgia" w:hAnsi="Georgia" w:cs="Arial"/>
                <w:color w:val="000000" w:themeColor="text1"/>
                <w:szCs w:val="22"/>
              </w:rPr>
              <w:t xml:space="preserve">Customer </w:t>
            </w:r>
            <w:r w:rsidR="00AF3CCA">
              <w:rPr>
                <w:rFonts w:ascii="Georgia" w:hAnsi="Georgia" w:cs="Arial"/>
                <w:color w:val="000000" w:themeColor="text1"/>
                <w:szCs w:val="22"/>
              </w:rPr>
              <w:t>Fulfilment</w:t>
            </w:r>
            <w:bookmarkStart w:id="0" w:name="_GoBack"/>
            <w:bookmarkEnd w:id="0"/>
            <w:r>
              <w:rPr>
                <w:rFonts w:ascii="Georgia" w:hAnsi="Georgia" w:cs="Arial"/>
                <w:color w:val="000000" w:themeColor="text1"/>
                <w:szCs w:val="22"/>
              </w:rPr>
              <w:t xml:space="preserve"> Manager</w:t>
            </w:r>
          </w:p>
          <w:p w14:paraId="72AC2A6F" w14:textId="77777777" w:rsidR="009F3B49" w:rsidRDefault="009F3B49" w:rsidP="00004A25">
            <w:pPr>
              <w:rPr>
                <w:rFonts w:ascii="Georgia" w:hAnsi="Georgia" w:cs="Arial"/>
                <w:color w:val="000000" w:themeColor="text1"/>
                <w:sz w:val="22"/>
                <w:szCs w:val="22"/>
              </w:rPr>
            </w:pPr>
          </w:p>
          <w:p w14:paraId="0DA3DCC2" w14:textId="77777777" w:rsidR="004C1E15" w:rsidRDefault="00C325B8" w:rsidP="00C325B8">
            <w:pPr>
              <w:rPr>
                <w:rFonts w:ascii="Valley_Girl_01" w:hAnsi="Valley_Girl_01" w:cs="Arial"/>
                <w:color w:val="000000" w:themeColor="text1"/>
                <w:sz w:val="36"/>
                <w:szCs w:val="22"/>
              </w:rPr>
            </w:pPr>
            <w:r w:rsidRPr="007F1D0A">
              <w:rPr>
                <w:rFonts w:ascii="Valley_Girl_01" w:hAnsi="Valley_Girl_01" w:cs="Arial"/>
                <w:color w:val="000000" w:themeColor="text1"/>
                <w:sz w:val="36"/>
                <w:szCs w:val="22"/>
              </w:rPr>
              <w:t>Who do I look after?</w:t>
            </w:r>
          </w:p>
          <w:p w14:paraId="526D87E8" w14:textId="7AA8388B" w:rsidR="004C1E15" w:rsidRDefault="00CE4276" w:rsidP="00C325B8">
            <w:pPr>
              <w:rPr>
                <w:rFonts w:ascii="Georgia" w:hAnsi="Georgia" w:cs="Arial"/>
                <w:color w:val="000000" w:themeColor="text1"/>
                <w:sz w:val="22"/>
                <w:szCs w:val="22"/>
              </w:rPr>
            </w:pPr>
            <w:r>
              <w:rPr>
                <w:rFonts w:ascii="Georgia" w:hAnsi="Georgia" w:cs="Arial"/>
                <w:color w:val="000000" w:themeColor="text1"/>
                <w:sz w:val="22"/>
                <w:szCs w:val="22"/>
              </w:rPr>
              <w:t>N/A</w:t>
            </w:r>
          </w:p>
          <w:p w14:paraId="5690E7A4" w14:textId="77777777" w:rsidR="00BF6252" w:rsidRPr="00A27790" w:rsidRDefault="00BF6252" w:rsidP="00C325B8">
            <w:pPr>
              <w:rPr>
                <w:rFonts w:ascii="Georgia" w:hAnsi="Georgia" w:cs="Arial"/>
                <w:color w:val="000000" w:themeColor="text1"/>
                <w:sz w:val="22"/>
                <w:szCs w:val="22"/>
              </w:rPr>
            </w:pPr>
          </w:p>
          <w:p w14:paraId="658A6744" w14:textId="202003BF" w:rsidR="00C325B8" w:rsidRDefault="00F408DB" w:rsidP="00C325B8">
            <w:pPr>
              <w:rPr>
                <w:rFonts w:ascii="Valley_Girl_01" w:hAnsi="Valley_Girl_01" w:cs="Arial"/>
                <w:color w:val="000000" w:themeColor="text1"/>
                <w:sz w:val="36"/>
                <w:szCs w:val="22"/>
              </w:rPr>
            </w:pPr>
            <w:r>
              <w:rPr>
                <w:rFonts w:ascii="Valley_Girl_01" w:hAnsi="Valley_Girl_01" w:cs="Arial"/>
                <w:color w:val="000000" w:themeColor="text1"/>
                <w:sz w:val="36"/>
                <w:szCs w:val="22"/>
              </w:rPr>
              <w:t>Team size?</w:t>
            </w:r>
          </w:p>
          <w:p w14:paraId="073C7E66" w14:textId="7E4A0217" w:rsidR="009F3B49" w:rsidRDefault="00D4281C" w:rsidP="00C325B8">
            <w:pPr>
              <w:rPr>
                <w:rFonts w:ascii="Georgia" w:hAnsi="Georgia" w:cs="Arial"/>
                <w:color w:val="000000" w:themeColor="text1"/>
                <w:sz w:val="22"/>
                <w:szCs w:val="22"/>
              </w:rPr>
            </w:pPr>
            <w:r>
              <w:rPr>
                <w:rFonts w:ascii="Georgia" w:hAnsi="Georgia" w:cs="Arial"/>
                <w:color w:val="000000" w:themeColor="text1"/>
                <w:sz w:val="22"/>
                <w:szCs w:val="22"/>
              </w:rPr>
              <w:t>2 x Logistics Support Administrators.</w:t>
            </w:r>
          </w:p>
          <w:p w14:paraId="52F9FE1C" w14:textId="77777777" w:rsidR="00BF6252" w:rsidRPr="00A27790" w:rsidRDefault="00BF6252" w:rsidP="00C325B8">
            <w:pPr>
              <w:rPr>
                <w:rFonts w:ascii="Georgia" w:hAnsi="Georgia" w:cs="Arial"/>
                <w:color w:val="000000" w:themeColor="text1"/>
                <w:sz w:val="22"/>
                <w:szCs w:val="22"/>
              </w:rPr>
            </w:pPr>
          </w:p>
          <w:p w14:paraId="30D9683B" w14:textId="56DFAECD" w:rsidR="00F408DB" w:rsidRDefault="00F408DB" w:rsidP="005315FA">
            <w:pPr>
              <w:spacing w:line="240" w:lineRule="auto"/>
              <w:rPr>
                <w:rFonts w:ascii="Valley_Girl_01" w:hAnsi="Valley_Girl_01" w:cs="Arial"/>
                <w:color w:val="000000" w:themeColor="text1"/>
                <w:sz w:val="36"/>
                <w:szCs w:val="22"/>
              </w:rPr>
            </w:pPr>
            <w:r>
              <w:rPr>
                <w:rFonts w:ascii="Valley_Girl_01" w:hAnsi="Valley_Girl_01" w:cs="Arial"/>
                <w:color w:val="000000" w:themeColor="text1"/>
                <w:sz w:val="36"/>
                <w:szCs w:val="22"/>
              </w:rPr>
              <w:t>Do you have responsibility for a budget?</w:t>
            </w:r>
          </w:p>
          <w:p w14:paraId="4E7BE5F1" w14:textId="0B15E5F8" w:rsidR="00CE4276" w:rsidRDefault="008612D8" w:rsidP="00CE4276">
            <w:r>
              <w:rPr>
                <w:rFonts w:ascii="Georgia" w:hAnsi="Georgia" w:cs="Arial"/>
                <w:color w:val="000000" w:themeColor="text1"/>
                <w:szCs w:val="22"/>
              </w:rPr>
              <w:t>Control</w:t>
            </w:r>
            <w:r w:rsidR="000A56CF">
              <w:rPr>
                <w:rFonts w:ascii="Georgia" w:hAnsi="Georgia" w:cs="Arial"/>
                <w:color w:val="000000" w:themeColor="text1"/>
                <w:szCs w:val="22"/>
              </w:rPr>
              <w:t xml:space="preserve"> of £1.6 million of Invoicing</w:t>
            </w:r>
          </w:p>
          <w:p w14:paraId="68F9CFAB" w14:textId="648D45E1" w:rsidR="004C1E15" w:rsidRDefault="004C1E15" w:rsidP="004C1E15"/>
          <w:p w14:paraId="1ABEAC9F" w14:textId="1FF1081C" w:rsidR="004C1E15" w:rsidRDefault="004C1E15" w:rsidP="004C1E15"/>
          <w:p w14:paraId="7CD0E46C" w14:textId="74D803A9" w:rsidR="004C1E15" w:rsidRDefault="004C1E15" w:rsidP="004C1E15"/>
          <w:p w14:paraId="1E115120" w14:textId="4035E71D" w:rsidR="004C1E15" w:rsidRDefault="004C1E15" w:rsidP="004C1E15"/>
          <w:p w14:paraId="6EF0270A" w14:textId="0E168CDE" w:rsidR="002B3C47" w:rsidRDefault="002B3C47" w:rsidP="004C1E15"/>
          <w:p w14:paraId="1226D939" w14:textId="77681880" w:rsidR="002B3C47" w:rsidRDefault="002B3C47" w:rsidP="004C1E15"/>
          <w:p w14:paraId="6F80DA90" w14:textId="3D4DAE17" w:rsidR="002B3C47" w:rsidRDefault="002B3C47" w:rsidP="004C1E15"/>
          <w:p w14:paraId="681C71DC" w14:textId="2648E608" w:rsidR="002B3C47" w:rsidRDefault="002B3C47" w:rsidP="004C1E15"/>
          <w:p w14:paraId="55AD83F7" w14:textId="7CAC8A5F" w:rsidR="002B3C47" w:rsidRDefault="002B3C47" w:rsidP="004C1E15"/>
          <w:p w14:paraId="02455115" w14:textId="77777777" w:rsidR="002B3C47" w:rsidRDefault="002B3C47" w:rsidP="004C1E15"/>
          <w:p w14:paraId="5CD9710C" w14:textId="000CBF0B" w:rsidR="004C1E15" w:rsidRDefault="004C1E15" w:rsidP="004C1E15"/>
          <w:p w14:paraId="5BBE2B5A" w14:textId="77777777" w:rsidR="004C1E15" w:rsidRDefault="004C1E15" w:rsidP="004C1E15"/>
          <w:p w14:paraId="264AB260" w14:textId="72C3D228" w:rsidR="004C1E15" w:rsidRDefault="004C1E15" w:rsidP="003A6259"/>
          <w:p w14:paraId="5D624A28" w14:textId="77777777" w:rsidR="000A5184" w:rsidRPr="007110C9" w:rsidRDefault="000A5184" w:rsidP="003A6259"/>
          <w:p w14:paraId="72C98F29" w14:textId="61FB7EC6" w:rsidR="00825DB8" w:rsidRDefault="00825DB8" w:rsidP="007110C9"/>
          <w:p w14:paraId="7A3D4444" w14:textId="185F9B90" w:rsidR="00825DB8" w:rsidRPr="007F1D0A" w:rsidRDefault="00D4281C" w:rsidP="00F24C20">
            <w:pPr>
              <w:pStyle w:val="Heading3"/>
              <w:spacing w:before="240"/>
              <w:ind w:right="-204"/>
              <w:rPr>
                <w:rFonts w:ascii="Valley_Girl_01" w:hAnsi="Valley_Girl_01" w:cs="Arial"/>
                <w:caps w:val="0"/>
                <w:color w:val="000000" w:themeColor="text1"/>
                <w:sz w:val="48"/>
                <w:szCs w:val="48"/>
              </w:rPr>
            </w:pPr>
            <w:r>
              <w:rPr>
                <w:rFonts w:ascii="Valley_Girl_01" w:hAnsi="Valley_Girl_01" w:cs="Arial"/>
                <w:caps w:val="0"/>
                <w:color w:val="000000" w:themeColor="text1"/>
                <w:sz w:val="48"/>
                <w:szCs w:val="48"/>
              </w:rPr>
              <w:lastRenderedPageBreak/>
              <w:t>q</w:t>
            </w:r>
            <w:r w:rsidR="00825DB8">
              <w:rPr>
                <w:rFonts w:ascii="Valley_Girl_01" w:hAnsi="Valley_Girl_01" w:cs="Arial"/>
                <w:caps w:val="0"/>
                <w:color w:val="000000" w:themeColor="text1"/>
                <w:sz w:val="48"/>
                <w:szCs w:val="48"/>
              </w:rPr>
              <w:t xml:space="preserve">ualifications </w:t>
            </w:r>
            <w:r w:rsidR="002B3C47" w:rsidRPr="0037174C">
              <w:rPr>
                <w:rFonts w:ascii="Valley_Girl_01" w:hAnsi="Valley_Girl_01" w:cs="Arial"/>
                <w:caps w:val="0"/>
                <w:color w:val="000000" w:themeColor="text1"/>
                <w:sz w:val="40"/>
                <w:szCs w:val="48"/>
              </w:rPr>
              <w:t>&amp;</w:t>
            </w:r>
            <w:r w:rsidR="00825DB8">
              <w:rPr>
                <w:rFonts w:ascii="Valley_Girl_01" w:hAnsi="Valley_Girl_01" w:cs="Arial"/>
                <w:caps w:val="0"/>
                <w:color w:val="000000" w:themeColor="text1"/>
                <w:sz w:val="48"/>
                <w:szCs w:val="48"/>
              </w:rPr>
              <w:t xml:space="preserve"> experience</w:t>
            </w:r>
          </w:p>
          <w:p w14:paraId="1B70E49C" w14:textId="77777777" w:rsidR="00825DB8" w:rsidRDefault="00825DB8" w:rsidP="00AA209C">
            <w:pPr>
              <w:ind w:right="-205"/>
              <w:rPr>
                <w:rFonts w:ascii="Georgia" w:hAnsi="Georgia" w:cs="Arial"/>
                <w:b/>
                <w:color w:val="000000" w:themeColor="text1"/>
                <w:szCs w:val="22"/>
              </w:rPr>
            </w:pPr>
            <w:r>
              <w:rPr>
                <w:rFonts w:ascii="Georgia" w:hAnsi="Georgia" w:cs="Arial"/>
                <w:b/>
                <w:color w:val="000000" w:themeColor="text1"/>
                <w:szCs w:val="22"/>
              </w:rPr>
              <w:t>Essential:</w:t>
            </w:r>
          </w:p>
          <w:p w14:paraId="54FEEA8B" w14:textId="77777777" w:rsidR="00825DB8" w:rsidRPr="004C1E15" w:rsidRDefault="00825DB8" w:rsidP="00AA209C">
            <w:pPr>
              <w:ind w:right="-205"/>
              <w:rPr>
                <w:rFonts w:ascii="Georgia" w:hAnsi="Georgia" w:cs="Arial"/>
                <w:b/>
                <w:color w:val="000000" w:themeColor="text1"/>
                <w:szCs w:val="22"/>
              </w:rPr>
            </w:pPr>
          </w:p>
          <w:p w14:paraId="265DABB3" w14:textId="77777777" w:rsidR="00381901" w:rsidRPr="00381901" w:rsidRDefault="00381901" w:rsidP="00381901">
            <w:pPr>
              <w:pStyle w:val="ListParagraph"/>
              <w:numPr>
                <w:ilvl w:val="0"/>
                <w:numId w:val="12"/>
              </w:numPr>
              <w:ind w:right="-205"/>
              <w:rPr>
                <w:rFonts w:ascii="Georgia" w:hAnsi="Georgia" w:cs="Arial"/>
                <w:szCs w:val="22"/>
              </w:rPr>
            </w:pPr>
            <w:r>
              <w:t xml:space="preserve">Proven team leadership </w:t>
            </w:r>
          </w:p>
          <w:p w14:paraId="35FE4B70" w14:textId="77777777" w:rsidR="00381901" w:rsidRPr="00381901" w:rsidRDefault="00381901" w:rsidP="00381901">
            <w:pPr>
              <w:pStyle w:val="ListParagraph"/>
              <w:numPr>
                <w:ilvl w:val="0"/>
                <w:numId w:val="12"/>
              </w:numPr>
              <w:ind w:right="-205"/>
              <w:rPr>
                <w:rFonts w:ascii="Georgia" w:hAnsi="Georgia" w:cs="Arial"/>
                <w:szCs w:val="22"/>
              </w:rPr>
            </w:pPr>
            <w:r>
              <w:t xml:space="preserve">Great communication </w:t>
            </w:r>
          </w:p>
          <w:p w14:paraId="6E49F422" w14:textId="77777777" w:rsidR="00381901" w:rsidRPr="00381901" w:rsidRDefault="00381901" w:rsidP="00381901">
            <w:pPr>
              <w:pStyle w:val="ListParagraph"/>
              <w:numPr>
                <w:ilvl w:val="0"/>
                <w:numId w:val="12"/>
              </w:numPr>
              <w:ind w:right="-205"/>
              <w:rPr>
                <w:rFonts w:ascii="Georgia" w:hAnsi="Georgia" w:cs="Arial"/>
                <w:szCs w:val="22"/>
              </w:rPr>
            </w:pPr>
            <w:r>
              <w:t xml:space="preserve">Advanced analytical skills using Excel </w:t>
            </w:r>
          </w:p>
          <w:p w14:paraId="0B690CED" w14:textId="77777777" w:rsidR="00381901" w:rsidRPr="00381901" w:rsidRDefault="00381901" w:rsidP="00381901">
            <w:pPr>
              <w:pStyle w:val="ListParagraph"/>
              <w:numPr>
                <w:ilvl w:val="0"/>
                <w:numId w:val="12"/>
              </w:numPr>
              <w:ind w:right="-205"/>
              <w:rPr>
                <w:rFonts w:ascii="Georgia" w:hAnsi="Georgia" w:cs="Arial"/>
                <w:szCs w:val="22"/>
              </w:rPr>
            </w:pPr>
            <w:r>
              <w:t xml:space="preserve">Contract management </w:t>
            </w:r>
          </w:p>
          <w:p w14:paraId="1ABFC4BC" w14:textId="77777777" w:rsidR="00381901" w:rsidRPr="00381901" w:rsidRDefault="00381901" w:rsidP="00381901">
            <w:pPr>
              <w:pStyle w:val="ListParagraph"/>
              <w:numPr>
                <w:ilvl w:val="0"/>
                <w:numId w:val="12"/>
              </w:numPr>
              <w:ind w:right="-205"/>
              <w:rPr>
                <w:rFonts w:ascii="Georgia" w:hAnsi="Georgia" w:cs="Arial"/>
                <w:szCs w:val="22"/>
              </w:rPr>
            </w:pPr>
            <w:r>
              <w:t xml:space="preserve">CI and RCA mindset </w:t>
            </w:r>
          </w:p>
          <w:p w14:paraId="598DAE2C" w14:textId="77777777" w:rsidR="00381901" w:rsidRPr="00381901" w:rsidRDefault="00381901" w:rsidP="00381901">
            <w:pPr>
              <w:pStyle w:val="ListParagraph"/>
              <w:numPr>
                <w:ilvl w:val="0"/>
                <w:numId w:val="12"/>
              </w:numPr>
              <w:ind w:right="-205"/>
              <w:rPr>
                <w:rFonts w:ascii="Georgia" w:hAnsi="Georgia" w:cs="Arial"/>
                <w:szCs w:val="22"/>
              </w:rPr>
            </w:pPr>
            <w:r>
              <w:t xml:space="preserve">Logistics background </w:t>
            </w:r>
          </w:p>
          <w:p w14:paraId="699E9F8C" w14:textId="2B5FA56D" w:rsidR="00825DB8" w:rsidRPr="00381901" w:rsidRDefault="00381901" w:rsidP="00381901">
            <w:pPr>
              <w:pStyle w:val="ListParagraph"/>
              <w:numPr>
                <w:ilvl w:val="0"/>
                <w:numId w:val="12"/>
              </w:numPr>
              <w:ind w:right="-205"/>
              <w:rPr>
                <w:rFonts w:ascii="Georgia" w:hAnsi="Georgia" w:cs="Arial"/>
                <w:szCs w:val="22"/>
              </w:rPr>
            </w:pPr>
            <w:r>
              <w:t>Auditing experience</w:t>
            </w:r>
          </w:p>
          <w:p w14:paraId="0F5A1F77" w14:textId="77777777" w:rsidR="00381901" w:rsidRPr="00381901" w:rsidRDefault="00381901" w:rsidP="00381901">
            <w:pPr>
              <w:ind w:right="-205"/>
              <w:rPr>
                <w:rFonts w:ascii="Georgia" w:hAnsi="Georgia" w:cs="Arial"/>
                <w:szCs w:val="22"/>
              </w:rPr>
            </w:pPr>
          </w:p>
          <w:p w14:paraId="3069EFB3" w14:textId="77777777" w:rsidR="004B5F90" w:rsidRDefault="004B5F90" w:rsidP="00713E55">
            <w:pPr>
              <w:ind w:right="-205"/>
              <w:rPr>
                <w:rFonts w:ascii="Georgia" w:hAnsi="Georgia"/>
                <w:b/>
              </w:rPr>
            </w:pPr>
            <w:r>
              <w:rPr>
                <w:rFonts w:ascii="Georgia" w:hAnsi="Georgia"/>
                <w:b/>
              </w:rPr>
              <w:t>Qualifications</w:t>
            </w:r>
          </w:p>
          <w:p w14:paraId="64100CB8" w14:textId="77777777" w:rsidR="004B5F90" w:rsidRDefault="004B5F90" w:rsidP="00713E55">
            <w:pPr>
              <w:ind w:right="-205"/>
              <w:rPr>
                <w:rFonts w:ascii="Georgia" w:hAnsi="Georgia"/>
                <w:b/>
              </w:rPr>
            </w:pPr>
          </w:p>
          <w:p w14:paraId="613FC53C" w14:textId="69EEDE59" w:rsidR="004B5F90" w:rsidRDefault="004B5F90" w:rsidP="00845CBE">
            <w:pPr>
              <w:pStyle w:val="ListParagraph"/>
              <w:ind w:left="568" w:right="-205"/>
              <w:jc w:val="both"/>
              <w:rPr>
                <w:rFonts w:ascii="Georgia" w:hAnsi="Georgia" w:cs="Arial"/>
                <w:color w:val="000000" w:themeColor="text1"/>
                <w:szCs w:val="22"/>
              </w:rPr>
            </w:pPr>
          </w:p>
          <w:p w14:paraId="3C01004C" w14:textId="6B1D74A0" w:rsidR="004B5F90" w:rsidRPr="00713E55" w:rsidRDefault="004B5F90" w:rsidP="00713E55">
            <w:pPr>
              <w:ind w:right="-205"/>
              <w:rPr>
                <w:rFonts w:ascii="Georgia" w:hAnsi="Georgia"/>
                <w:b/>
              </w:rPr>
            </w:pPr>
          </w:p>
        </w:tc>
        <w:tc>
          <w:tcPr>
            <w:tcW w:w="7279" w:type="dxa"/>
            <w:tcMar>
              <w:top w:w="504" w:type="dxa"/>
              <w:left w:w="0" w:type="dxa"/>
            </w:tcMar>
          </w:tcPr>
          <w:p w14:paraId="06F443A5" w14:textId="026413F8" w:rsidR="000E513B" w:rsidRPr="00071845" w:rsidRDefault="00C41EEC" w:rsidP="0070617C">
            <w:pPr>
              <w:pStyle w:val="Heading1"/>
              <w:spacing w:before="0" w:after="0"/>
              <w:ind w:right="337"/>
              <w:jc w:val="left"/>
              <w:rPr>
                <w:rFonts w:ascii="Valley_Girl_01" w:hAnsi="Valley_Girl_01" w:cstheme="majorBidi"/>
                <w:caps w:val="0"/>
                <w:sz w:val="72"/>
                <w:szCs w:val="24"/>
              </w:rPr>
            </w:pPr>
            <w:r>
              <w:rPr>
                <w:rFonts w:ascii="Valley_Girl_01" w:hAnsi="Valley_Girl_01"/>
                <w:caps w:val="0"/>
                <w:noProof/>
                <w:sz w:val="48"/>
                <w:vertAlign w:val="subscript"/>
                <w:lang w:eastAsia="en-GB"/>
              </w:rPr>
              <w:lastRenderedPageBreak/>
              <w:drawing>
                <wp:anchor distT="0" distB="0" distL="114300" distR="114300" simplePos="0" relativeHeight="251663360" behindDoc="0" locked="0" layoutInCell="1" allowOverlap="1" wp14:anchorId="422198A4" wp14:editId="71E3AD30">
                  <wp:simplePos x="0" y="0"/>
                  <wp:positionH relativeFrom="column">
                    <wp:posOffset>3770818</wp:posOffset>
                  </wp:positionH>
                  <wp:positionV relativeFrom="paragraph">
                    <wp:posOffset>415855</wp:posOffset>
                  </wp:positionV>
                  <wp:extent cx="616688" cy="66930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umble Bee.pn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616688" cy="669302"/>
                          </a:xfrm>
                          <a:prstGeom prst="rect">
                            <a:avLst/>
                          </a:prstGeom>
                        </pic:spPr>
                      </pic:pic>
                    </a:graphicData>
                  </a:graphic>
                  <wp14:sizeRelH relativeFrom="margin">
                    <wp14:pctWidth>0</wp14:pctWidth>
                  </wp14:sizeRelH>
                  <wp14:sizeRelV relativeFrom="margin">
                    <wp14:pctHeight>0</wp14:pctHeight>
                  </wp14:sizeRelV>
                </wp:anchor>
              </w:drawing>
            </w:r>
            <w:r w:rsidR="00F408DB">
              <w:rPr>
                <w:rFonts w:ascii="Valley_Girl_01" w:hAnsi="Valley_Girl_01"/>
                <w:caps w:val="0"/>
                <w:noProof/>
                <w:sz w:val="48"/>
                <w:lang w:eastAsia="en-GB"/>
              </w:rPr>
              <w:drawing>
                <wp:anchor distT="0" distB="0" distL="114300" distR="114300" simplePos="0" relativeHeight="251661312" behindDoc="0" locked="0" layoutInCell="1" allowOverlap="1" wp14:anchorId="42D870A5" wp14:editId="5D614F8D">
                  <wp:simplePos x="0" y="0"/>
                  <wp:positionH relativeFrom="column">
                    <wp:posOffset>6712585</wp:posOffset>
                  </wp:positionH>
                  <wp:positionV relativeFrom="paragraph">
                    <wp:posOffset>467995</wp:posOffset>
                  </wp:positionV>
                  <wp:extent cx="408305" cy="4432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mble Bee.pn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408305" cy="443230"/>
                          </a:xfrm>
                          <a:prstGeom prst="rect">
                            <a:avLst/>
                          </a:prstGeom>
                        </pic:spPr>
                      </pic:pic>
                    </a:graphicData>
                  </a:graphic>
                  <wp14:sizeRelH relativeFrom="margin">
                    <wp14:pctWidth>0</wp14:pctWidth>
                  </wp14:sizeRelH>
                  <wp14:sizeRelV relativeFrom="margin">
                    <wp14:pctHeight>0</wp14:pctHeight>
                  </wp14:sizeRelV>
                </wp:anchor>
              </w:drawing>
            </w:r>
            <w:sdt>
              <w:sdtPr>
                <w:rPr>
                  <w:rStyle w:val="Heading3Char"/>
                  <w:rFonts w:ascii="Valley_Girl_01" w:hAnsi="Valley_Girl_01"/>
                  <w:sz w:val="72"/>
                </w:rPr>
                <w:alias w:val="Your Name:"/>
                <w:tag w:val="Your Name:"/>
                <w:id w:val="1982421306"/>
                <w:placeholder>
                  <w:docPart w:val="F12197FAFA82465DA6E2DB60221BBB98"/>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rPr>
                  <w:rStyle w:val="Heading3Char"/>
                </w:rPr>
              </w:sdtEndPr>
              <w:sdtContent>
                <w:r w:rsidR="008612D8">
                  <w:rPr>
                    <w:rStyle w:val="Heading3Char"/>
                    <w:rFonts w:ascii="Valley_Girl_01" w:hAnsi="Valley_Girl_01"/>
                    <w:sz w:val="72"/>
                  </w:rPr>
                  <w:t>Logistics Support Manager</w:t>
                </w:r>
              </w:sdtContent>
            </w:sdt>
          </w:p>
          <w:p w14:paraId="67B253F0" w14:textId="256D2893" w:rsidR="00FE1F10" w:rsidRDefault="00F408DB" w:rsidP="0070617C">
            <w:pPr>
              <w:pStyle w:val="Heading1"/>
              <w:spacing w:before="0" w:after="0"/>
              <w:ind w:right="337"/>
              <w:jc w:val="left"/>
              <w:rPr>
                <w:rFonts w:ascii="Cookbook" w:hAnsi="Cookbook"/>
                <w:color w:val="FFFFFF" w:themeColor="background1"/>
                <w:sz w:val="24"/>
              </w:rPr>
            </w:pPr>
            <w:r>
              <w:rPr>
                <w:rFonts w:ascii="Valley_Girl_01" w:hAnsi="Valley_Girl_01"/>
                <w:caps w:val="0"/>
                <w:noProof/>
                <w:sz w:val="48"/>
                <w:lang w:eastAsia="en-GB"/>
              </w:rPr>
              <w:drawing>
                <wp:anchor distT="0" distB="0" distL="114300" distR="114300" simplePos="0" relativeHeight="251662336" behindDoc="0" locked="0" layoutInCell="1" allowOverlap="1" wp14:anchorId="7339F6F7" wp14:editId="61FEEEA5">
                  <wp:simplePos x="0" y="0"/>
                  <wp:positionH relativeFrom="column">
                    <wp:posOffset>-707295</wp:posOffset>
                  </wp:positionH>
                  <wp:positionV relativeFrom="paragraph">
                    <wp:posOffset>311496</wp:posOffset>
                  </wp:positionV>
                  <wp:extent cx="4545330" cy="29083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 trail.pn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4545330" cy="290830"/>
                          </a:xfrm>
                          <a:prstGeom prst="rect">
                            <a:avLst/>
                          </a:prstGeom>
                        </pic:spPr>
                      </pic:pic>
                    </a:graphicData>
                  </a:graphic>
                  <wp14:sizeRelH relativeFrom="margin">
                    <wp14:pctWidth>0</wp14:pctWidth>
                  </wp14:sizeRelH>
                  <wp14:sizeRelV relativeFrom="margin">
                    <wp14:pctHeight>0</wp14:pctHeight>
                  </wp14:sizeRelV>
                </wp:anchor>
              </w:drawing>
            </w:r>
            <w:r w:rsidR="007F1D0A" w:rsidRPr="00071845">
              <w:rPr>
                <w:rFonts w:ascii="Valley_Girl_01" w:hAnsi="Valley_Girl_01"/>
                <w:caps w:val="0"/>
                <w:sz w:val="48"/>
              </w:rPr>
              <w:t>j</w:t>
            </w:r>
            <w:r w:rsidR="00FE1F10" w:rsidRPr="00071845">
              <w:rPr>
                <w:rFonts w:ascii="Valley_Girl_01" w:hAnsi="Valley_Girl_01"/>
                <w:caps w:val="0"/>
                <w:sz w:val="48"/>
              </w:rPr>
              <w:t>ob description</w:t>
            </w:r>
          </w:p>
          <w:p w14:paraId="2CC3C3A5" w14:textId="1431368D" w:rsidR="00004A25" w:rsidRPr="00A000EC" w:rsidRDefault="007F1D0A" w:rsidP="0037174C">
            <w:pPr>
              <w:pStyle w:val="Heading3"/>
              <w:ind w:right="164"/>
              <w:jc w:val="both"/>
              <w:rPr>
                <w:rFonts w:ascii="Valley_Girl_01" w:hAnsi="Valley_Girl_01" w:cs="Arial"/>
                <w:caps w:val="0"/>
                <w:sz w:val="48"/>
                <w:szCs w:val="22"/>
                <w:vertAlign w:val="subscript"/>
              </w:rPr>
            </w:pPr>
            <w:r w:rsidRPr="007F1D0A">
              <w:rPr>
                <w:rFonts w:ascii="Valley_Girl_01" w:hAnsi="Valley_Girl_01" w:cs="Arial"/>
                <w:caps w:val="0"/>
                <w:sz w:val="48"/>
                <w:szCs w:val="22"/>
              </w:rPr>
              <w:t>th</w:t>
            </w:r>
            <w:r w:rsidR="00506D9E" w:rsidRPr="007F1D0A">
              <w:rPr>
                <w:rFonts w:ascii="Valley_Girl_01" w:hAnsi="Valley_Girl_01" w:cs="Arial"/>
                <w:caps w:val="0"/>
                <w:sz w:val="48"/>
                <w:szCs w:val="22"/>
              </w:rPr>
              <w:t>e purpose of your role</w:t>
            </w:r>
          </w:p>
          <w:p w14:paraId="1E86050A" w14:textId="6992EC61" w:rsidR="008612D8" w:rsidRDefault="008612D8" w:rsidP="008612D8">
            <w:pPr>
              <w:pStyle w:val="Default"/>
              <w:ind w:right="306"/>
              <w:jc w:val="both"/>
              <w:rPr>
                <w:rFonts w:ascii="Georgia" w:hAnsi="Georgia"/>
                <w:color w:val="auto"/>
                <w:sz w:val="20"/>
                <w:szCs w:val="20"/>
              </w:rPr>
            </w:pPr>
            <w:r w:rsidRPr="008612D8">
              <w:rPr>
                <w:rFonts w:ascii="Georgia" w:hAnsi="Georgia"/>
                <w:color w:val="auto"/>
                <w:sz w:val="20"/>
                <w:szCs w:val="20"/>
              </w:rPr>
              <w:t xml:space="preserve">This role will lead a multi-skilled team in all </w:t>
            </w:r>
            <w:r>
              <w:rPr>
                <w:rFonts w:ascii="Georgia" w:hAnsi="Georgia"/>
                <w:color w:val="auto"/>
                <w:sz w:val="20"/>
                <w:szCs w:val="20"/>
              </w:rPr>
              <w:t>aspects of logistics support, with a vi</w:t>
            </w:r>
            <w:r w:rsidR="00DC421D">
              <w:rPr>
                <w:rFonts w:ascii="Georgia" w:hAnsi="Georgia"/>
                <w:color w:val="auto"/>
                <w:sz w:val="20"/>
                <w:szCs w:val="20"/>
              </w:rPr>
              <w:t xml:space="preserve">sion to develop </w:t>
            </w:r>
            <w:r w:rsidR="008006E5">
              <w:rPr>
                <w:rFonts w:ascii="Georgia" w:hAnsi="Georgia"/>
                <w:color w:val="auto"/>
                <w:sz w:val="20"/>
                <w:szCs w:val="20"/>
              </w:rPr>
              <w:t xml:space="preserve">a sustainable platform for the development of re-usable assets with </w:t>
            </w:r>
            <w:r w:rsidR="00DC421D">
              <w:rPr>
                <w:rFonts w:ascii="Georgia" w:hAnsi="Georgia"/>
                <w:color w:val="auto"/>
                <w:sz w:val="20"/>
                <w:szCs w:val="20"/>
              </w:rPr>
              <w:t xml:space="preserve">a team </w:t>
            </w:r>
            <w:r w:rsidR="00F71871">
              <w:rPr>
                <w:rFonts w:ascii="Georgia" w:hAnsi="Georgia"/>
                <w:color w:val="auto"/>
                <w:sz w:val="20"/>
                <w:szCs w:val="20"/>
              </w:rPr>
              <w:t>that supports</w:t>
            </w:r>
            <w:r w:rsidR="008006E5">
              <w:rPr>
                <w:rFonts w:ascii="Georgia" w:hAnsi="Georgia"/>
                <w:color w:val="auto"/>
                <w:sz w:val="20"/>
                <w:szCs w:val="20"/>
              </w:rPr>
              <w:t xml:space="preserve"> Logistics</w:t>
            </w:r>
            <w:r w:rsidR="00DC421D">
              <w:rPr>
                <w:rFonts w:ascii="Georgia" w:hAnsi="Georgia"/>
                <w:color w:val="auto"/>
                <w:sz w:val="20"/>
                <w:szCs w:val="20"/>
              </w:rPr>
              <w:t xml:space="preserve"> through</w:t>
            </w:r>
            <w:r w:rsidR="008006E5">
              <w:rPr>
                <w:rFonts w:ascii="Georgia" w:hAnsi="Georgia"/>
                <w:color w:val="auto"/>
                <w:sz w:val="20"/>
                <w:szCs w:val="20"/>
              </w:rPr>
              <w:t xml:space="preserve"> value added </w:t>
            </w:r>
            <w:r w:rsidR="00DC421D">
              <w:rPr>
                <w:rFonts w:ascii="Georgia" w:hAnsi="Georgia"/>
                <w:color w:val="auto"/>
                <w:sz w:val="20"/>
                <w:szCs w:val="20"/>
              </w:rPr>
              <w:t>auto</w:t>
            </w:r>
            <w:r w:rsidR="008006E5">
              <w:rPr>
                <w:rFonts w:ascii="Georgia" w:hAnsi="Georgia"/>
                <w:color w:val="auto"/>
                <w:sz w:val="20"/>
                <w:szCs w:val="20"/>
              </w:rPr>
              <w:t>mation in a paperless environment.</w:t>
            </w:r>
          </w:p>
          <w:p w14:paraId="2F742F4F" w14:textId="77777777" w:rsidR="008612D8" w:rsidRDefault="008612D8" w:rsidP="008612D8">
            <w:pPr>
              <w:pStyle w:val="Default"/>
              <w:ind w:right="306"/>
              <w:jc w:val="both"/>
              <w:rPr>
                <w:rFonts w:ascii="Georgia" w:hAnsi="Georgia"/>
                <w:color w:val="auto"/>
                <w:sz w:val="20"/>
                <w:szCs w:val="20"/>
              </w:rPr>
            </w:pPr>
          </w:p>
          <w:p w14:paraId="03EC4A05" w14:textId="741882D8" w:rsidR="00D4281C" w:rsidRDefault="00530C29" w:rsidP="000A56CF">
            <w:pPr>
              <w:pStyle w:val="Default"/>
              <w:ind w:right="281"/>
              <w:jc w:val="both"/>
              <w:rPr>
                <w:rFonts w:ascii="Georgia" w:hAnsi="Georgia"/>
                <w:color w:val="auto"/>
                <w:sz w:val="20"/>
                <w:szCs w:val="20"/>
              </w:rPr>
            </w:pPr>
            <w:r>
              <w:rPr>
                <w:rFonts w:ascii="Georgia" w:hAnsi="Georgia" w:cs="Arial"/>
                <w:sz w:val="20"/>
                <w:szCs w:val="20"/>
              </w:rPr>
              <w:t xml:space="preserve">You will be </w:t>
            </w:r>
            <w:r w:rsidRPr="0072561A">
              <w:rPr>
                <w:rFonts w:ascii="Georgia" w:hAnsi="Georgia" w:cs="Arial"/>
                <w:sz w:val="20"/>
                <w:szCs w:val="20"/>
              </w:rPr>
              <w:t xml:space="preserve">the </w:t>
            </w:r>
            <w:r w:rsidRPr="0072561A">
              <w:rPr>
                <w:rFonts w:ascii="Georgia" w:hAnsi="Georgia" w:cs="Arial"/>
                <w:color w:val="auto"/>
                <w:sz w:val="20"/>
                <w:szCs w:val="20"/>
              </w:rPr>
              <w:t>key sup</w:t>
            </w:r>
            <w:r>
              <w:rPr>
                <w:rFonts w:ascii="Georgia" w:hAnsi="Georgia" w:cs="Arial"/>
                <w:color w:val="auto"/>
                <w:sz w:val="20"/>
                <w:szCs w:val="20"/>
              </w:rPr>
              <w:t xml:space="preserve">ply chain </w:t>
            </w:r>
            <w:r w:rsidRPr="00196B78">
              <w:rPr>
                <w:rFonts w:ascii="Georgia" w:hAnsi="Georgia" w:cs="Arial"/>
                <w:color w:val="000000" w:themeColor="text1"/>
                <w:sz w:val="20"/>
                <w:szCs w:val="20"/>
              </w:rPr>
              <w:t>contact for</w:t>
            </w:r>
            <w:r w:rsidR="001A195B">
              <w:rPr>
                <w:rFonts w:ascii="Georgia" w:hAnsi="Georgia" w:cs="Arial"/>
                <w:color w:val="000000" w:themeColor="text1"/>
                <w:sz w:val="20"/>
                <w:szCs w:val="20"/>
              </w:rPr>
              <w:t xml:space="preserve"> the suppliers of equipment so y</w:t>
            </w:r>
            <w:r w:rsidRPr="00196B78">
              <w:rPr>
                <w:rFonts w:ascii="Georgia" w:hAnsi="Georgia" w:cs="Arial"/>
                <w:color w:val="000000" w:themeColor="text1"/>
                <w:sz w:val="20"/>
                <w:szCs w:val="20"/>
              </w:rPr>
              <w:t>ou will need to have excellent inter-personal skills and be able to clearly and confidently communicate both internally and externally at multiple levels. Due to the complex nature this role covers, you will need to be able to think on your feet and use multiple resources to identify, react and resolve issues as well as to be able to identif</w:t>
            </w:r>
            <w:r w:rsidR="00381901">
              <w:rPr>
                <w:rFonts w:ascii="Georgia" w:hAnsi="Georgia" w:cs="Arial"/>
                <w:color w:val="000000" w:themeColor="text1"/>
                <w:sz w:val="20"/>
                <w:szCs w:val="20"/>
              </w:rPr>
              <w:t xml:space="preserve">y opportunities for improvement. </w:t>
            </w:r>
            <w:r w:rsidR="00D4281C">
              <w:rPr>
                <w:rFonts w:ascii="Georgia" w:hAnsi="Georgia"/>
                <w:color w:val="auto"/>
                <w:sz w:val="20"/>
                <w:szCs w:val="20"/>
              </w:rPr>
              <w:t>Reporting to the Customer Operations Manager, you will need to have strong technical and commercial knowledge, ensuring control proc</w:t>
            </w:r>
            <w:r w:rsidR="000A56CF">
              <w:rPr>
                <w:rFonts w:ascii="Georgia" w:hAnsi="Georgia"/>
                <w:color w:val="auto"/>
                <w:sz w:val="20"/>
                <w:szCs w:val="20"/>
              </w:rPr>
              <w:t>esses are robust to control £1.6</w:t>
            </w:r>
            <w:r w:rsidR="00D4281C">
              <w:rPr>
                <w:rFonts w:ascii="Georgia" w:hAnsi="Georgia"/>
                <w:color w:val="auto"/>
                <w:sz w:val="20"/>
                <w:szCs w:val="20"/>
              </w:rPr>
              <w:t xml:space="preserve"> million of equipment</w:t>
            </w:r>
            <w:r w:rsidR="000A56CF">
              <w:rPr>
                <w:rFonts w:ascii="Georgia" w:hAnsi="Georgia"/>
                <w:color w:val="auto"/>
                <w:sz w:val="20"/>
                <w:szCs w:val="20"/>
              </w:rPr>
              <w:t xml:space="preserve"> and invoices</w:t>
            </w:r>
            <w:r w:rsidR="00E120AB">
              <w:rPr>
                <w:rFonts w:ascii="Georgia" w:hAnsi="Georgia"/>
                <w:color w:val="auto"/>
                <w:sz w:val="20"/>
                <w:szCs w:val="20"/>
              </w:rPr>
              <w:t>.</w:t>
            </w:r>
            <w:r w:rsidR="00D4281C">
              <w:rPr>
                <w:rFonts w:ascii="Georgia" w:hAnsi="Georgia"/>
                <w:color w:val="auto"/>
                <w:sz w:val="20"/>
                <w:szCs w:val="20"/>
              </w:rPr>
              <w:t xml:space="preserve"> </w:t>
            </w:r>
            <w:r w:rsidR="00E120AB">
              <w:rPr>
                <w:rFonts w:ascii="Georgia" w:hAnsi="Georgia"/>
                <w:color w:val="auto"/>
                <w:sz w:val="20"/>
                <w:szCs w:val="20"/>
              </w:rPr>
              <w:t>You will also</w:t>
            </w:r>
            <w:r w:rsidR="00D4281C">
              <w:rPr>
                <w:rFonts w:ascii="Georgia" w:hAnsi="Georgia"/>
                <w:color w:val="auto"/>
                <w:sz w:val="20"/>
                <w:szCs w:val="20"/>
              </w:rPr>
              <w:t xml:space="preserve"> review partnerships and recommend new areas of development in re-usable assets putting the environment at the heart of our decision making and supporting our commercial teams to develop new, exciting and affordable green solutions.</w:t>
            </w:r>
            <w:r w:rsidR="000A56CF">
              <w:rPr>
                <w:rFonts w:ascii="Georgia" w:hAnsi="Georgia"/>
                <w:color w:val="auto"/>
                <w:sz w:val="20"/>
                <w:szCs w:val="20"/>
              </w:rPr>
              <w:t xml:space="preserve"> You will also need a strong understanding of analytical systems</w:t>
            </w:r>
            <w:r w:rsidR="00E120AB">
              <w:rPr>
                <w:rFonts w:ascii="Georgia" w:hAnsi="Georgia"/>
                <w:color w:val="auto"/>
                <w:sz w:val="20"/>
                <w:szCs w:val="20"/>
              </w:rPr>
              <w:t xml:space="preserve"> such as Power BI</w:t>
            </w:r>
            <w:r w:rsidR="000A56CF">
              <w:rPr>
                <w:rFonts w:ascii="Georgia" w:hAnsi="Georgia"/>
                <w:color w:val="auto"/>
                <w:sz w:val="20"/>
                <w:szCs w:val="20"/>
              </w:rPr>
              <w:t xml:space="preserve"> to ensure all reporting within the logistics team is automated </w:t>
            </w:r>
            <w:r w:rsidR="00E120AB">
              <w:rPr>
                <w:rFonts w:ascii="Georgia" w:hAnsi="Georgia"/>
                <w:color w:val="auto"/>
                <w:sz w:val="20"/>
                <w:szCs w:val="20"/>
              </w:rPr>
              <w:t>to enable data lead decisions to be made</w:t>
            </w:r>
            <w:r w:rsidR="000A56CF">
              <w:rPr>
                <w:rFonts w:ascii="Georgia" w:hAnsi="Georgia"/>
                <w:color w:val="auto"/>
                <w:sz w:val="20"/>
                <w:szCs w:val="20"/>
              </w:rPr>
              <w:t>.</w:t>
            </w:r>
          </w:p>
          <w:p w14:paraId="1BAD9A49" w14:textId="77777777" w:rsidR="000A56CF" w:rsidRDefault="000A56CF" w:rsidP="000A56CF">
            <w:pPr>
              <w:pStyle w:val="Default"/>
              <w:ind w:right="281"/>
              <w:jc w:val="both"/>
              <w:rPr>
                <w:rFonts w:ascii="Georgia" w:hAnsi="Georgia"/>
                <w:color w:val="auto"/>
                <w:sz w:val="20"/>
                <w:szCs w:val="20"/>
              </w:rPr>
            </w:pPr>
          </w:p>
          <w:p w14:paraId="5D775CE8" w14:textId="0D76605C" w:rsidR="00C529B4" w:rsidRPr="00EA6876" w:rsidRDefault="00EA6876" w:rsidP="0079537B">
            <w:pPr>
              <w:pStyle w:val="Default"/>
              <w:ind w:right="306"/>
              <w:jc w:val="both"/>
              <w:rPr>
                <w:rFonts w:ascii="Georgia" w:hAnsi="Georgia"/>
                <w:color w:val="auto"/>
                <w:sz w:val="20"/>
                <w:szCs w:val="20"/>
              </w:rPr>
            </w:pPr>
            <w:r w:rsidRPr="00882809">
              <w:rPr>
                <w:rFonts w:ascii="Georgia" w:hAnsi="Georgia"/>
                <w:color w:val="000000" w:themeColor="text1"/>
                <w:sz w:val="20"/>
                <w:szCs w:val="20"/>
              </w:rPr>
              <w:t xml:space="preserve">In this versatile position, you will be a lateral thinker and </w:t>
            </w:r>
            <w:r w:rsidR="0075153B" w:rsidRPr="00EA6876">
              <w:rPr>
                <w:rFonts w:ascii="Georgia" w:hAnsi="Georgia"/>
                <w:color w:val="auto"/>
                <w:sz w:val="20"/>
                <w:szCs w:val="20"/>
              </w:rPr>
              <w:t xml:space="preserve">also need to step into </w:t>
            </w:r>
            <w:r w:rsidR="001A195B">
              <w:rPr>
                <w:rFonts w:ascii="Georgia" w:hAnsi="Georgia"/>
                <w:color w:val="auto"/>
                <w:sz w:val="20"/>
                <w:szCs w:val="20"/>
              </w:rPr>
              <w:t>t</w:t>
            </w:r>
            <w:r w:rsidR="00254F7E">
              <w:rPr>
                <w:rFonts w:ascii="Georgia" w:hAnsi="Georgia"/>
                <w:color w:val="auto"/>
                <w:sz w:val="20"/>
                <w:szCs w:val="20"/>
              </w:rPr>
              <w:t xml:space="preserve">he </w:t>
            </w:r>
            <w:r w:rsidR="000A56CF">
              <w:rPr>
                <w:rFonts w:ascii="Georgia" w:hAnsi="Georgia"/>
                <w:color w:val="auto"/>
                <w:sz w:val="20"/>
                <w:szCs w:val="20"/>
              </w:rPr>
              <w:t>other areas of the management team</w:t>
            </w:r>
            <w:r w:rsidR="00023716" w:rsidRPr="00EA6876">
              <w:rPr>
                <w:rFonts w:ascii="Georgia" w:hAnsi="Georgia"/>
                <w:color w:val="auto"/>
                <w:sz w:val="20"/>
                <w:szCs w:val="20"/>
              </w:rPr>
              <w:t xml:space="preserve"> to ensure the success of</w:t>
            </w:r>
            <w:r w:rsidR="0075153B" w:rsidRPr="00EA6876">
              <w:rPr>
                <w:rFonts w:ascii="Georgia" w:hAnsi="Georgia"/>
                <w:color w:val="auto"/>
                <w:sz w:val="20"/>
                <w:szCs w:val="20"/>
              </w:rPr>
              <w:t xml:space="preserve"> the overall Customer Fulfilment Team.</w:t>
            </w:r>
          </w:p>
          <w:p w14:paraId="29746E0C" w14:textId="77777777" w:rsidR="0079537B" w:rsidRPr="0079537B" w:rsidRDefault="0079537B" w:rsidP="0079537B">
            <w:pPr>
              <w:pStyle w:val="Default"/>
              <w:ind w:right="306"/>
              <w:jc w:val="both"/>
              <w:rPr>
                <w:rFonts w:ascii="Georgia" w:hAnsi="Georgia"/>
                <w:color w:val="auto"/>
                <w:sz w:val="20"/>
                <w:szCs w:val="20"/>
              </w:rPr>
            </w:pPr>
          </w:p>
          <w:p w14:paraId="7A39CDCF" w14:textId="77777777" w:rsidR="001A195B" w:rsidRDefault="00BF5E82" w:rsidP="0079537B">
            <w:pPr>
              <w:pStyle w:val="Default"/>
              <w:ind w:right="306"/>
              <w:jc w:val="both"/>
              <w:rPr>
                <w:rFonts w:ascii="Georgia" w:hAnsi="Georgia"/>
                <w:color w:val="auto"/>
                <w:sz w:val="20"/>
                <w:szCs w:val="20"/>
              </w:rPr>
            </w:pPr>
            <w:r>
              <w:rPr>
                <w:rFonts w:ascii="Georgia" w:hAnsi="Georgia"/>
                <w:color w:val="auto"/>
                <w:sz w:val="20"/>
                <w:szCs w:val="20"/>
              </w:rPr>
              <w:t>The role has 4</w:t>
            </w:r>
            <w:r w:rsidR="0079537B" w:rsidRPr="0079537B">
              <w:rPr>
                <w:rFonts w:ascii="Georgia" w:hAnsi="Georgia"/>
                <w:color w:val="auto"/>
                <w:sz w:val="20"/>
                <w:szCs w:val="20"/>
              </w:rPr>
              <w:t xml:space="preserve"> key areas.</w:t>
            </w:r>
          </w:p>
          <w:p w14:paraId="58699B06" w14:textId="2B3A64CD" w:rsidR="0075153B" w:rsidRDefault="0079537B" w:rsidP="0079537B">
            <w:pPr>
              <w:pStyle w:val="Default"/>
              <w:ind w:right="306"/>
              <w:jc w:val="both"/>
              <w:rPr>
                <w:rFonts w:ascii="Georgia" w:hAnsi="Georgia"/>
                <w:color w:val="auto"/>
                <w:sz w:val="20"/>
                <w:szCs w:val="20"/>
              </w:rPr>
            </w:pPr>
            <w:r w:rsidRPr="0079537B">
              <w:rPr>
                <w:rFonts w:ascii="Georgia" w:hAnsi="Georgia"/>
                <w:color w:val="auto"/>
                <w:sz w:val="20"/>
                <w:szCs w:val="20"/>
              </w:rPr>
              <w:t xml:space="preserve"> </w:t>
            </w:r>
            <w:r w:rsidRPr="0079537B">
              <w:rPr>
                <w:rFonts w:ascii="Georgia" w:hAnsi="Georgia"/>
                <w:color w:val="auto"/>
                <w:sz w:val="20"/>
                <w:szCs w:val="20"/>
              </w:rPr>
              <w:tab/>
            </w:r>
          </w:p>
          <w:p w14:paraId="37249FF0" w14:textId="73BC4018" w:rsidR="00BF5E82" w:rsidRDefault="007161E5" w:rsidP="00BF5E82">
            <w:pPr>
              <w:pStyle w:val="ListParagraph"/>
              <w:numPr>
                <w:ilvl w:val="0"/>
                <w:numId w:val="12"/>
              </w:numPr>
              <w:ind w:right="-205"/>
              <w:rPr>
                <w:rFonts w:ascii="Georgia" w:hAnsi="Georgia"/>
              </w:rPr>
            </w:pPr>
            <w:r>
              <w:rPr>
                <w:rFonts w:ascii="Georgia" w:hAnsi="Georgia"/>
              </w:rPr>
              <w:t>Equipment Management</w:t>
            </w:r>
          </w:p>
          <w:p w14:paraId="79C3D9BF" w14:textId="2D43723F" w:rsidR="00023716" w:rsidRDefault="00023716" w:rsidP="007470A5">
            <w:pPr>
              <w:pStyle w:val="Default"/>
              <w:numPr>
                <w:ilvl w:val="0"/>
                <w:numId w:val="12"/>
              </w:numPr>
              <w:ind w:right="306"/>
              <w:jc w:val="both"/>
              <w:rPr>
                <w:rFonts w:ascii="Georgia" w:hAnsi="Georgia"/>
                <w:color w:val="auto"/>
                <w:sz w:val="20"/>
                <w:szCs w:val="20"/>
              </w:rPr>
            </w:pPr>
            <w:r>
              <w:rPr>
                <w:rFonts w:ascii="Georgia" w:hAnsi="Georgia"/>
                <w:color w:val="auto"/>
                <w:sz w:val="20"/>
                <w:szCs w:val="20"/>
              </w:rPr>
              <w:t>Reporting both internal and externally</w:t>
            </w:r>
          </w:p>
          <w:p w14:paraId="0F82A452" w14:textId="40F0BC9F" w:rsidR="00A9124B" w:rsidRDefault="00C5056F" w:rsidP="007470A5">
            <w:pPr>
              <w:pStyle w:val="Default"/>
              <w:numPr>
                <w:ilvl w:val="0"/>
                <w:numId w:val="12"/>
              </w:numPr>
              <w:ind w:right="306"/>
              <w:jc w:val="both"/>
              <w:rPr>
                <w:rFonts w:ascii="Georgia" w:hAnsi="Georgia"/>
                <w:color w:val="auto"/>
                <w:sz w:val="20"/>
                <w:szCs w:val="20"/>
              </w:rPr>
            </w:pPr>
            <w:r>
              <w:rPr>
                <w:rFonts w:ascii="Georgia" w:hAnsi="Georgia"/>
                <w:color w:val="auto"/>
                <w:sz w:val="20"/>
                <w:szCs w:val="20"/>
              </w:rPr>
              <w:t>Safety and Quality control systems.</w:t>
            </w:r>
          </w:p>
          <w:p w14:paraId="6E80E66B" w14:textId="6B1E000D" w:rsidR="006073EC" w:rsidRDefault="006073EC" w:rsidP="007470A5">
            <w:pPr>
              <w:pStyle w:val="Default"/>
              <w:numPr>
                <w:ilvl w:val="0"/>
                <w:numId w:val="12"/>
              </w:numPr>
              <w:ind w:right="306"/>
              <w:jc w:val="both"/>
              <w:rPr>
                <w:rFonts w:ascii="Georgia" w:hAnsi="Georgia"/>
                <w:color w:val="auto"/>
                <w:sz w:val="20"/>
                <w:szCs w:val="20"/>
              </w:rPr>
            </w:pPr>
            <w:r>
              <w:rPr>
                <w:rFonts w:ascii="Georgia" w:hAnsi="Georgia"/>
                <w:color w:val="auto"/>
                <w:sz w:val="20"/>
                <w:szCs w:val="20"/>
              </w:rPr>
              <w:t>General office administrative tasks.</w:t>
            </w:r>
          </w:p>
          <w:p w14:paraId="0F2269FF" w14:textId="364916E8" w:rsidR="0075153B" w:rsidRDefault="0075153B" w:rsidP="0079537B">
            <w:pPr>
              <w:pStyle w:val="Default"/>
              <w:ind w:right="306"/>
              <w:jc w:val="both"/>
              <w:rPr>
                <w:rFonts w:ascii="Georgia" w:hAnsi="Georgia"/>
                <w:color w:val="auto"/>
                <w:sz w:val="20"/>
                <w:szCs w:val="20"/>
              </w:rPr>
            </w:pPr>
          </w:p>
          <w:p w14:paraId="0997D847" w14:textId="30053B46" w:rsidR="0075153B" w:rsidRDefault="0075153B" w:rsidP="0075153B">
            <w:pPr>
              <w:pStyle w:val="Default"/>
              <w:ind w:right="68"/>
              <w:jc w:val="both"/>
              <w:rPr>
                <w:rFonts w:ascii="Georgia" w:hAnsi="Georgia"/>
                <w:color w:val="auto"/>
                <w:sz w:val="20"/>
                <w:szCs w:val="20"/>
              </w:rPr>
            </w:pPr>
            <w:r>
              <w:rPr>
                <w:rFonts w:ascii="Georgia" w:hAnsi="Georgia"/>
                <w:color w:val="auto"/>
                <w:sz w:val="20"/>
                <w:szCs w:val="20"/>
              </w:rPr>
              <w:t>Key responsibilities:</w:t>
            </w:r>
          </w:p>
          <w:p w14:paraId="53BFC3CC" w14:textId="7EC73B01" w:rsidR="0075153B" w:rsidRDefault="0075153B" w:rsidP="0075153B">
            <w:pPr>
              <w:pStyle w:val="Default"/>
              <w:ind w:right="68"/>
              <w:jc w:val="both"/>
              <w:rPr>
                <w:rFonts w:ascii="Georgia" w:hAnsi="Georgia"/>
                <w:color w:val="auto"/>
                <w:sz w:val="20"/>
                <w:szCs w:val="20"/>
              </w:rPr>
            </w:pPr>
          </w:p>
          <w:p w14:paraId="70DB3D68" w14:textId="358A9EF2" w:rsidR="00D335CF" w:rsidRDefault="00C5056F" w:rsidP="00D335CF">
            <w:pPr>
              <w:pStyle w:val="ListParagraph"/>
              <w:numPr>
                <w:ilvl w:val="0"/>
                <w:numId w:val="24"/>
              </w:numPr>
              <w:ind w:right="306"/>
              <w:jc w:val="both"/>
              <w:rPr>
                <w:rFonts w:ascii="Georgia" w:hAnsi="Georgia"/>
              </w:rPr>
            </w:pPr>
            <w:r w:rsidRPr="00C5056F">
              <w:rPr>
                <w:rFonts w:ascii="Georgia" w:hAnsi="Georgia" w:cs="Roboto"/>
                <w:b/>
                <w:lang w:val="en-GB"/>
              </w:rPr>
              <w:t>Equipment Management</w:t>
            </w:r>
            <w:r w:rsidR="00B06DC1" w:rsidRPr="00C5056F">
              <w:rPr>
                <w:rFonts w:ascii="Georgia" w:hAnsi="Georgia"/>
              </w:rPr>
              <w:t>-</w:t>
            </w:r>
            <w:r>
              <w:rPr>
                <w:rFonts w:ascii="Georgia" w:hAnsi="Georgia"/>
              </w:rPr>
              <w:t xml:space="preserve"> You will not only be responsible for managing the contract with our current suppliers, you will seek new opportunities to support our commercial team in growing the use of re-usable equipment in order to reduce our environmental impact. </w:t>
            </w:r>
            <w:r w:rsidR="000A56CF">
              <w:rPr>
                <w:rFonts w:ascii="Georgia" w:hAnsi="Georgia"/>
              </w:rPr>
              <w:t>There’s</w:t>
            </w:r>
            <w:r>
              <w:rPr>
                <w:rFonts w:ascii="Georgia" w:hAnsi="Georgia"/>
              </w:rPr>
              <w:t xml:space="preserve"> a lot to look after, with 45,000 pallets being de-hired from our suppliers, 300,000 pallets going out to our customers, over 2.5 million trays being used</w:t>
            </w:r>
            <w:r w:rsidR="00E120AB">
              <w:rPr>
                <w:rFonts w:ascii="Georgia" w:hAnsi="Georgia"/>
              </w:rPr>
              <w:t xml:space="preserve"> and 300 pallecons moving about.</w:t>
            </w:r>
            <w:r w:rsidR="00595B74">
              <w:rPr>
                <w:rFonts w:ascii="Georgia" w:hAnsi="Georgia"/>
              </w:rPr>
              <w:t xml:space="preserve"> </w:t>
            </w:r>
            <w:r w:rsidR="00E120AB">
              <w:rPr>
                <w:rFonts w:ascii="Georgia" w:hAnsi="Georgia"/>
              </w:rPr>
              <w:t>T</w:t>
            </w:r>
            <w:r>
              <w:rPr>
                <w:rFonts w:ascii="Georgia" w:hAnsi="Georgia"/>
              </w:rPr>
              <w:t xml:space="preserve">his is a complex area of the business that requires a passion for doing things the right way. This is high risk in terms of loss, with an </w:t>
            </w:r>
            <w:r w:rsidR="000A56CF">
              <w:rPr>
                <w:rFonts w:ascii="Georgia" w:hAnsi="Georgia"/>
              </w:rPr>
              <w:t>approximate annual spend of £1.3</w:t>
            </w:r>
            <w:r>
              <w:rPr>
                <w:rFonts w:ascii="Georgia" w:hAnsi="Georgia"/>
              </w:rPr>
              <w:t xml:space="preserve"> million requiring close control to </w:t>
            </w:r>
            <w:proofErr w:type="spellStart"/>
            <w:r>
              <w:rPr>
                <w:rFonts w:ascii="Georgia" w:hAnsi="Georgia"/>
              </w:rPr>
              <w:t>minimalise</w:t>
            </w:r>
            <w:proofErr w:type="spellEnd"/>
            <w:r>
              <w:rPr>
                <w:rFonts w:ascii="Georgia" w:hAnsi="Georgia"/>
              </w:rPr>
              <w:t xml:space="preserve"> cost exposure through lost equipment.</w:t>
            </w:r>
          </w:p>
          <w:p w14:paraId="0363C066" w14:textId="77777777" w:rsidR="00381901" w:rsidRDefault="00381901" w:rsidP="00381901">
            <w:pPr>
              <w:pStyle w:val="ListParagraph"/>
              <w:ind w:left="360" w:right="306"/>
              <w:jc w:val="both"/>
              <w:rPr>
                <w:rFonts w:ascii="Georgia" w:hAnsi="Georgia"/>
              </w:rPr>
            </w:pPr>
          </w:p>
          <w:p w14:paraId="562A5A28" w14:textId="3621BC54" w:rsidR="00D335CF" w:rsidRPr="000A56CF" w:rsidRDefault="00B06DC1" w:rsidP="004651D7">
            <w:pPr>
              <w:pStyle w:val="ListParagraph"/>
              <w:numPr>
                <w:ilvl w:val="0"/>
                <w:numId w:val="24"/>
              </w:numPr>
              <w:ind w:right="306"/>
              <w:jc w:val="both"/>
              <w:rPr>
                <w:rFonts w:ascii="Georgia" w:hAnsi="Georgia"/>
              </w:rPr>
            </w:pPr>
            <w:r w:rsidRPr="000A56CF">
              <w:rPr>
                <w:rFonts w:ascii="Georgia" w:hAnsi="Georgia"/>
                <w:b/>
              </w:rPr>
              <w:t>Reporting-</w:t>
            </w:r>
            <w:r w:rsidRPr="000A56CF">
              <w:rPr>
                <w:rFonts w:ascii="Georgia" w:hAnsi="Georgia"/>
              </w:rPr>
              <w:t xml:space="preserve"> </w:t>
            </w:r>
            <w:r w:rsidR="00023716" w:rsidRPr="000A56CF">
              <w:rPr>
                <w:rFonts w:ascii="Georgia" w:hAnsi="Georgia"/>
              </w:rPr>
              <w:t>You</w:t>
            </w:r>
            <w:r w:rsidR="00D335CF" w:rsidRPr="000A56CF">
              <w:rPr>
                <w:rFonts w:ascii="Georgia" w:hAnsi="Georgia"/>
              </w:rPr>
              <w:t>r team</w:t>
            </w:r>
            <w:r w:rsidR="00023716" w:rsidRPr="000A56CF">
              <w:rPr>
                <w:rFonts w:ascii="Georgia" w:hAnsi="Georgia"/>
              </w:rPr>
              <w:t xml:space="preserve"> will be responsible of </w:t>
            </w:r>
            <w:r w:rsidR="00DB4107" w:rsidRPr="000A56CF">
              <w:rPr>
                <w:rFonts w:ascii="Georgia" w:hAnsi="Georgia"/>
              </w:rPr>
              <w:t xml:space="preserve">for a number of reports that will be sent both internally and externally. Data control and attention to detail is </w:t>
            </w:r>
            <w:r w:rsidR="00870307" w:rsidRPr="000A56CF">
              <w:rPr>
                <w:rFonts w:ascii="Georgia" w:hAnsi="Georgia"/>
              </w:rPr>
              <w:t>key to having value added reports that affect business decisions.</w:t>
            </w:r>
            <w:r w:rsidR="000A56CF" w:rsidRPr="000A56CF">
              <w:rPr>
                <w:rFonts w:ascii="Georgia" w:hAnsi="Georgia"/>
              </w:rPr>
              <w:t xml:space="preserve"> As </w:t>
            </w:r>
            <w:r w:rsidR="000A56CF" w:rsidRPr="000A56CF">
              <w:rPr>
                <w:rFonts w:ascii="Georgia" w:hAnsi="Georgia"/>
              </w:rPr>
              <w:lastRenderedPageBreak/>
              <w:t>the Logistics S</w:t>
            </w:r>
            <w:r w:rsidR="00D335CF" w:rsidRPr="000A56CF">
              <w:rPr>
                <w:rFonts w:ascii="Georgia" w:hAnsi="Georgia"/>
              </w:rPr>
              <w:t>upport Manager you will look to use the most recent reporting methods to produce value added reports with automation and a paperless environment being a number one priority.</w:t>
            </w:r>
          </w:p>
          <w:p w14:paraId="7764E9AC" w14:textId="29A5F77F" w:rsidR="006073EC" w:rsidRDefault="00D335CF" w:rsidP="006073EC">
            <w:pPr>
              <w:pStyle w:val="ListParagraph"/>
              <w:numPr>
                <w:ilvl w:val="0"/>
                <w:numId w:val="24"/>
              </w:numPr>
              <w:jc w:val="both"/>
              <w:rPr>
                <w:rFonts w:ascii="Georgia" w:hAnsi="Georgia"/>
              </w:rPr>
            </w:pPr>
            <w:r>
              <w:rPr>
                <w:rFonts w:ascii="Georgia" w:hAnsi="Georgia"/>
                <w:b/>
              </w:rPr>
              <w:t>Safety and Quality Control S</w:t>
            </w:r>
            <w:r w:rsidRPr="00D335CF">
              <w:rPr>
                <w:rFonts w:ascii="Georgia" w:hAnsi="Georgia"/>
                <w:b/>
              </w:rPr>
              <w:t>ystems</w:t>
            </w:r>
            <w:r w:rsidRPr="00D335CF">
              <w:rPr>
                <w:rFonts w:ascii="Georgia" w:hAnsi="Georgia"/>
              </w:rPr>
              <w:t>.</w:t>
            </w:r>
            <w:r>
              <w:rPr>
                <w:rFonts w:ascii="Georgia" w:hAnsi="Georgia"/>
              </w:rPr>
              <w:t xml:space="preserve"> Your team will be responsible for ensuring all of our documented processes are up to date. You will ensure the best methods and systems are used to create</w:t>
            </w:r>
            <w:r w:rsidR="006073EC">
              <w:rPr>
                <w:rFonts w:ascii="Georgia" w:hAnsi="Georgia"/>
              </w:rPr>
              <w:t xml:space="preserve"> what is seen as</w:t>
            </w:r>
            <w:r>
              <w:rPr>
                <w:rFonts w:ascii="Georgia" w:hAnsi="Georgia"/>
              </w:rPr>
              <w:t xml:space="preserve"> a best in </w:t>
            </w:r>
            <w:r w:rsidR="00381901">
              <w:rPr>
                <w:rFonts w:ascii="Georgia" w:hAnsi="Georgia"/>
              </w:rPr>
              <w:t>class.</w:t>
            </w:r>
          </w:p>
          <w:p w14:paraId="79B569F3" w14:textId="41C036AF" w:rsidR="006073EC" w:rsidRPr="006073EC" w:rsidRDefault="006073EC" w:rsidP="006073EC">
            <w:pPr>
              <w:pStyle w:val="ListParagraph"/>
              <w:numPr>
                <w:ilvl w:val="0"/>
                <w:numId w:val="24"/>
              </w:numPr>
              <w:jc w:val="both"/>
              <w:rPr>
                <w:rFonts w:ascii="Georgia" w:hAnsi="Georgia"/>
                <w:b/>
              </w:rPr>
            </w:pPr>
            <w:r w:rsidRPr="006073EC">
              <w:rPr>
                <w:rFonts w:ascii="Georgia" w:hAnsi="Georgia"/>
                <w:b/>
              </w:rPr>
              <w:t>General office administrative tasks.</w:t>
            </w:r>
            <w:r>
              <w:rPr>
                <w:rFonts w:ascii="Georgia" w:hAnsi="Georgia"/>
                <w:b/>
              </w:rPr>
              <w:t xml:space="preserve"> </w:t>
            </w:r>
            <w:r>
              <w:rPr>
                <w:rFonts w:ascii="Georgia" w:hAnsi="Georgia"/>
              </w:rPr>
              <w:t xml:space="preserve">Whether it be holiday requests or stationary and toner </w:t>
            </w:r>
            <w:r w:rsidR="000A56CF">
              <w:rPr>
                <w:rFonts w:ascii="Georgia" w:hAnsi="Georgia"/>
              </w:rPr>
              <w:t xml:space="preserve">or diesel </w:t>
            </w:r>
            <w:r>
              <w:rPr>
                <w:rFonts w:ascii="Georgia" w:hAnsi="Georgia"/>
              </w:rPr>
              <w:t>ordering, you will look to create a supportive environment that puts structure into all activity within your responsibility. You will take your team on a journey exploring ways to reduce our environmental impact and to put nature first.</w:t>
            </w:r>
          </w:p>
          <w:p w14:paraId="5F1E44FD" w14:textId="254C93BB" w:rsidR="00AA209C" w:rsidRPr="005A29C7" w:rsidRDefault="00023716" w:rsidP="00215744">
            <w:pPr>
              <w:pStyle w:val="Heading3"/>
              <w:spacing w:before="360" w:line="240" w:lineRule="auto"/>
              <w:ind w:right="149"/>
              <w:rPr>
                <w:rFonts w:ascii="Valley_Girl_01" w:hAnsi="Valley_Girl_01"/>
                <w:caps w:val="0"/>
                <w:sz w:val="44"/>
              </w:rPr>
            </w:pPr>
            <w:r>
              <w:rPr>
                <w:rFonts w:ascii="Valley_Girl_01" w:hAnsi="Valley_Girl_01"/>
                <w:caps w:val="0"/>
                <w:sz w:val="44"/>
              </w:rPr>
              <w:t>W</w:t>
            </w:r>
            <w:r w:rsidR="00AA209C" w:rsidRPr="005A29C7">
              <w:rPr>
                <w:rFonts w:ascii="Valley_Girl_01" w:hAnsi="Valley_Girl_01"/>
                <w:caps w:val="0"/>
                <w:sz w:val="44"/>
              </w:rPr>
              <w:t xml:space="preserve">hat good looks like for this </w:t>
            </w:r>
            <w:proofErr w:type="gramStart"/>
            <w:r w:rsidR="00AA209C" w:rsidRPr="005A29C7">
              <w:rPr>
                <w:rFonts w:ascii="Valley_Girl_01" w:hAnsi="Valley_Girl_01"/>
                <w:caps w:val="0"/>
                <w:sz w:val="44"/>
              </w:rPr>
              <w:t>role</w:t>
            </w:r>
            <w:proofErr w:type="gramEnd"/>
          </w:p>
          <w:p w14:paraId="0431568D" w14:textId="77777777" w:rsidR="006073EC" w:rsidRPr="006073EC" w:rsidRDefault="006073EC" w:rsidP="006073EC">
            <w:pPr>
              <w:jc w:val="both"/>
              <w:rPr>
                <w:rFonts w:ascii="Georgia" w:hAnsi="Georgia"/>
                <w:szCs w:val="22"/>
              </w:rPr>
            </w:pPr>
            <w:r w:rsidRPr="006073EC">
              <w:rPr>
                <w:rFonts w:ascii="Georgia" w:hAnsi="Georgia"/>
                <w:szCs w:val="22"/>
              </w:rPr>
              <w:t>Role model our Leadership Principles and ensuring our Values are part of all</w:t>
            </w:r>
          </w:p>
          <w:p w14:paraId="73D20EA6" w14:textId="100018ED" w:rsidR="006073EC" w:rsidRDefault="006073EC" w:rsidP="006073EC">
            <w:pPr>
              <w:jc w:val="both"/>
              <w:rPr>
                <w:rFonts w:ascii="Georgia" w:hAnsi="Georgia"/>
                <w:szCs w:val="22"/>
              </w:rPr>
            </w:pPr>
            <w:r w:rsidRPr="006073EC">
              <w:rPr>
                <w:rFonts w:ascii="Georgia" w:hAnsi="Georgia"/>
                <w:szCs w:val="22"/>
              </w:rPr>
              <w:t>decision making. Ensuring a safety first culture throughout the operation</w:t>
            </w:r>
            <w:r>
              <w:rPr>
                <w:rFonts w:ascii="Georgia" w:hAnsi="Georgia"/>
                <w:szCs w:val="22"/>
              </w:rPr>
              <w:t>.</w:t>
            </w:r>
          </w:p>
          <w:p w14:paraId="6EC8F916" w14:textId="2F08BBA7" w:rsidR="006073EC" w:rsidRDefault="006073EC" w:rsidP="006073EC">
            <w:pPr>
              <w:jc w:val="both"/>
              <w:rPr>
                <w:rFonts w:ascii="Georgia" w:hAnsi="Georgia"/>
                <w:szCs w:val="22"/>
              </w:rPr>
            </w:pPr>
          </w:p>
          <w:p w14:paraId="5DAC472C" w14:textId="77777777" w:rsidR="006073EC" w:rsidRDefault="006073EC" w:rsidP="006073EC">
            <w:pPr>
              <w:jc w:val="both"/>
            </w:pPr>
            <w:r w:rsidRPr="006073EC">
              <w:rPr>
                <w:b/>
              </w:rPr>
              <w:t>Everyone is the same;</w:t>
            </w:r>
            <w:r>
              <w:t xml:space="preserve"> We’re all human, with similar needs </w:t>
            </w:r>
          </w:p>
          <w:p w14:paraId="37B220B9" w14:textId="34B34D61" w:rsidR="006073EC" w:rsidRDefault="006073EC" w:rsidP="006073EC">
            <w:pPr>
              <w:jc w:val="both"/>
            </w:pPr>
            <w:r w:rsidRPr="006073EC">
              <w:rPr>
                <w:b/>
              </w:rPr>
              <w:t>Humble, high performing leadership;</w:t>
            </w:r>
            <w:r>
              <w:t xml:space="preserve"> We don’t rely on hierarchies and have high expectations of ourselves </w:t>
            </w:r>
          </w:p>
          <w:p w14:paraId="2E7AB660" w14:textId="77777777" w:rsidR="006073EC" w:rsidRDefault="006073EC" w:rsidP="006073EC">
            <w:pPr>
              <w:jc w:val="both"/>
            </w:pPr>
            <w:r w:rsidRPr="006073EC">
              <w:rPr>
                <w:b/>
              </w:rPr>
              <w:t>Transparency;</w:t>
            </w:r>
            <w:r>
              <w:t xml:space="preserve"> We share as much information as possible </w:t>
            </w:r>
          </w:p>
          <w:p w14:paraId="0A523516" w14:textId="77777777" w:rsidR="006073EC" w:rsidRDefault="006073EC" w:rsidP="006073EC">
            <w:pPr>
              <w:jc w:val="both"/>
            </w:pPr>
            <w:r w:rsidRPr="006073EC">
              <w:rPr>
                <w:b/>
              </w:rPr>
              <w:t>Listen first;</w:t>
            </w:r>
            <w:r>
              <w:t xml:space="preserve"> We actively seek feedback from as many colleagues as possible on our performance, the business and the work experience Inclusivity; We value the contribution that every individual can make -bringing different skills, perspectives, personalities and cultures to help our business flourish </w:t>
            </w:r>
          </w:p>
          <w:p w14:paraId="1AD9E7E1" w14:textId="35334105" w:rsidR="006073EC" w:rsidRDefault="006073EC" w:rsidP="006073EC">
            <w:pPr>
              <w:jc w:val="both"/>
            </w:pPr>
            <w:r w:rsidRPr="006073EC">
              <w:rPr>
                <w:b/>
              </w:rPr>
              <w:t>Trust;</w:t>
            </w:r>
            <w:r>
              <w:t xml:space="preserve"> We have faith in each other to do the right thing </w:t>
            </w:r>
          </w:p>
          <w:p w14:paraId="7D13B67A" w14:textId="264CCF14" w:rsidR="006073EC" w:rsidRDefault="006073EC" w:rsidP="006073EC">
            <w:pPr>
              <w:jc w:val="both"/>
            </w:pPr>
            <w:r w:rsidRPr="006073EC">
              <w:rPr>
                <w:b/>
              </w:rPr>
              <w:t xml:space="preserve">Good </w:t>
            </w:r>
            <w:proofErr w:type="spellStart"/>
            <w:r w:rsidRPr="006073EC">
              <w:rPr>
                <w:b/>
              </w:rPr>
              <w:t>humour</w:t>
            </w:r>
            <w:proofErr w:type="spellEnd"/>
            <w:r w:rsidRPr="006073EC">
              <w:rPr>
                <w:b/>
              </w:rPr>
              <w:t xml:space="preserve"> and generosity</w:t>
            </w:r>
            <w:r>
              <w:t xml:space="preserve">; Working here should be fun, we </w:t>
            </w:r>
            <w:proofErr w:type="spellStart"/>
            <w:r>
              <w:t>recognise</w:t>
            </w:r>
            <w:proofErr w:type="spellEnd"/>
            <w:r>
              <w:t xml:space="preserve"> the importance of small acts of generosity, celebrating success and focusing on the value of spend and not just the cost.</w:t>
            </w:r>
          </w:p>
          <w:p w14:paraId="6BB0F89F" w14:textId="7F3EDB1A" w:rsidR="006073EC" w:rsidRDefault="006073EC" w:rsidP="006073EC">
            <w:pPr>
              <w:jc w:val="both"/>
            </w:pPr>
          </w:p>
          <w:p w14:paraId="51EB12CB" w14:textId="77777777" w:rsidR="006073EC" w:rsidRDefault="006073EC" w:rsidP="006073EC">
            <w:pPr>
              <w:jc w:val="both"/>
            </w:pPr>
            <w:r>
              <w:t xml:space="preserve">Personal contribution attributes: </w:t>
            </w:r>
          </w:p>
          <w:p w14:paraId="32D4B514" w14:textId="77777777" w:rsidR="006073EC" w:rsidRDefault="006073EC" w:rsidP="006073EC">
            <w:pPr>
              <w:jc w:val="both"/>
            </w:pPr>
            <w:r w:rsidRPr="006073EC">
              <w:rPr>
                <w:b/>
              </w:rPr>
              <w:t>Insightful;</w:t>
            </w:r>
            <w:r>
              <w:t xml:space="preserve"> Substantiates intuition, and action with data led validation to provide compelling cases </w:t>
            </w:r>
          </w:p>
          <w:p w14:paraId="34D483B6" w14:textId="77777777" w:rsidR="00381901" w:rsidRDefault="006073EC" w:rsidP="006073EC">
            <w:pPr>
              <w:jc w:val="both"/>
            </w:pPr>
            <w:r w:rsidRPr="006073EC">
              <w:rPr>
                <w:b/>
              </w:rPr>
              <w:t>Commercially astute;</w:t>
            </w:r>
            <w:r>
              <w:t xml:space="preserve"> Demonstrates an ability to </w:t>
            </w:r>
            <w:proofErr w:type="spellStart"/>
            <w:r>
              <w:t>prioritise</w:t>
            </w:r>
            <w:proofErr w:type="spellEnd"/>
            <w:r>
              <w:t xml:space="preserve"> both short and long term actions against an accurate assessment of </w:t>
            </w:r>
            <w:proofErr w:type="spellStart"/>
            <w:r>
              <w:t>organisational</w:t>
            </w:r>
            <w:proofErr w:type="spellEnd"/>
            <w:r>
              <w:t xml:space="preserve"> impact </w:t>
            </w:r>
          </w:p>
          <w:p w14:paraId="1536AD94" w14:textId="579CC8E9" w:rsidR="006073EC" w:rsidRDefault="006073EC" w:rsidP="006073EC">
            <w:pPr>
              <w:jc w:val="both"/>
            </w:pPr>
            <w:r w:rsidRPr="00381901">
              <w:rPr>
                <w:b/>
              </w:rPr>
              <w:t>Engaging;</w:t>
            </w:r>
            <w:r>
              <w:t xml:space="preserve"> Excellent listening, communication and influencing skills, in all environments; individuals, large groups and small teams </w:t>
            </w:r>
          </w:p>
          <w:p w14:paraId="3999AD5E" w14:textId="77777777" w:rsidR="00381901" w:rsidRDefault="006073EC" w:rsidP="006073EC">
            <w:pPr>
              <w:jc w:val="both"/>
            </w:pPr>
            <w:r w:rsidRPr="006073EC">
              <w:rPr>
                <w:b/>
              </w:rPr>
              <w:t xml:space="preserve">Collaborative; </w:t>
            </w:r>
            <w:r>
              <w:t xml:space="preserve">works effectively with colleagues from across all levels and disciplines within the business </w:t>
            </w:r>
          </w:p>
          <w:p w14:paraId="52ED4620" w14:textId="57CDBAA0" w:rsidR="00AA209C" w:rsidRPr="00AA209C" w:rsidRDefault="006073EC" w:rsidP="00381901">
            <w:pPr>
              <w:jc w:val="both"/>
              <w:rPr>
                <w:rFonts w:ascii="Georgia" w:hAnsi="Georgia"/>
                <w:szCs w:val="22"/>
              </w:rPr>
            </w:pPr>
            <w:r w:rsidRPr="00381901">
              <w:rPr>
                <w:b/>
              </w:rPr>
              <w:t>Motivational;</w:t>
            </w:r>
            <w:r>
              <w:t xml:space="preserve"> Displays energy and inner confidence which inspires others </w:t>
            </w:r>
            <w:r w:rsidRPr="00381901">
              <w:rPr>
                <w:b/>
              </w:rPr>
              <w:t>Confident and assertive</w:t>
            </w:r>
            <w:r>
              <w:t>; Drives action to yield improvement and address issues Resilient and tenacious; Overcomes obstacles and challenges to meet objectives</w:t>
            </w:r>
          </w:p>
        </w:tc>
      </w:tr>
    </w:tbl>
    <w:p w14:paraId="3AA03FE0" w14:textId="51BC9D31" w:rsidR="00CD585C" w:rsidRDefault="001222B8" w:rsidP="00845CBE">
      <w:pPr>
        <w:pStyle w:val="Heading3"/>
        <w:pBdr>
          <w:bottom w:val="single" w:sz="48" w:space="0" w:color="3F762A" w:themeColor="accent1"/>
        </w:pBdr>
        <w:spacing w:before="360"/>
        <w:ind w:left="284" w:right="139"/>
        <w:rPr>
          <w:rFonts w:ascii="Valley_Girl_01" w:hAnsi="Valley_Girl_01"/>
          <w:caps w:val="0"/>
          <w:sz w:val="48"/>
        </w:rPr>
      </w:pPr>
      <w:r>
        <w:rPr>
          <w:rFonts w:ascii="Valley_Girl_01" w:hAnsi="Valley_Girl_01"/>
          <w:caps w:val="0"/>
          <w:sz w:val="48"/>
        </w:rPr>
        <w:lastRenderedPageBreak/>
        <w:t>HR use</w:t>
      </w:r>
    </w:p>
    <w:p w14:paraId="5B83FF1D" w14:textId="71DED6F2" w:rsidR="00CD585C" w:rsidRDefault="00CD585C" w:rsidP="005315FA">
      <w:pPr>
        <w:ind w:left="284" w:right="139"/>
      </w:pPr>
    </w:p>
    <w:p w14:paraId="7D25713C" w14:textId="35218516" w:rsidR="00C41EEC" w:rsidRDefault="00CD585C" w:rsidP="005315FA">
      <w:pPr>
        <w:ind w:left="284" w:right="139"/>
        <w:rPr>
          <w:rFonts w:ascii="Georgia" w:hAnsi="Georgia"/>
        </w:rPr>
      </w:pPr>
      <w:r>
        <w:rPr>
          <w:rFonts w:ascii="Georgia" w:hAnsi="Georgia"/>
        </w:rPr>
        <w:t>Date of last review:</w:t>
      </w:r>
      <w:r>
        <w:rPr>
          <w:rFonts w:ascii="Georgia" w:hAnsi="Georgia"/>
        </w:rPr>
        <w:tab/>
      </w:r>
      <w:r>
        <w:rPr>
          <w:rFonts w:ascii="Georgia" w:hAnsi="Georgia"/>
        </w:rPr>
        <w:tab/>
      </w:r>
      <w:r w:rsidR="008E7E40">
        <w:rPr>
          <w:rFonts w:ascii="Georgia" w:hAnsi="Georgia"/>
        </w:rPr>
        <w:tab/>
      </w:r>
      <w:r>
        <w:rPr>
          <w:rFonts w:ascii="Georgia" w:hAnsi="Georgia"/>
        </w:rPr>
        <w:tab/>
        <w:t>Job reference no:</w:t>
      </w:r>
      <w:r>
        <w:rPr>
          <w:rFonts w:ascii="Georgia" w:hAnsi="Georgia"/>
        </w:rPr>
        <w:tab/>
      </w:r>
      <w:r w:rsidR="008E7E40">
        <w:rPr>
          <w:rFonts w:ascii="Georgia" w:hAnsi="Georgia"/>
        </w:rPr>
        <w:tab/>
      </w:r>
      <w:r>
        <w:rPr>
          <w:rFonts w:ascii="Georgia" w:hAnsi="Georgia"/>
        </w:rPr>
        <w:tab/>
      </w:r>
      <w:r w:rsidR="008E7E40">
        <w:rPr>
          <w:rFonts w:ascii="Georgia" w:hAnsi="Georgia"/>
        </w:rPr>
        <w:tab/>
      </w:r>
      <w:r>
        <w:rPr>
          <w:rFonts w:ascii="Georgia" w:hAnsi="Georgia"/>
        </w:rPr>
        <w:t>Job level:</w:t>
      </w:r>
      <w:r>
        <w:rPr>
          <w:rFonts w:ascii="Georgia" w:hAnsi="Georgia"/>
        </w:rPr>
        <w:tab/>
      </w:r>
      <w:r>
        <w:rPr>
          <w:rFonts w:ascii="Georgia" w:hAnsi="Georgia"/>
        </w:rPr>
        <w:tab/>
      </w:r>
      <w:r>
        <w:rPr>
          <w:rFonts w:ascii="Georgia" w:hAnsi="Georgia"/>
        </w:rPr>
        <w:tab/>
      </w:r>
      <w:r w:rsidR="008E7E40">
        <w:rPr>
          <w:rFonts w:ascii="Georgia" w:hAnsi="Georgia"/>
        </w:rPr>
        <w:tab/>
      </w:r>
    </w:p>
    <w:p w14:paraId="0CE8F2D6" w14:textId="6947A8D9" w:rsidR="001222B8" w:rsidRPr="00CD585C" w:rsidRDefault="00CD585C" w:rsidP="005315FA">
      <w:pPr>
        <w:ind w:left="284" w:right="139"/>
        <w:rPr>
          <w:rFonts w:ascii="Georgia" w:hAnsi="Georgia"/>
        </w:rPr>
      </w:pPr>
      <w:r>
        <w:rPr>
          <w:rFonts w:ascii="Georgia" w:hAnsi="Georgia"/>
        </w:rPr>
        <w:t>Job family:</w:t>
      </w:r>
      <w:r>
        <w:rPr>
          <w:rFonts w:ascii="Georgia" w:hAnsi="Georgia"/>
        </w:rPr>
        <w:tab/>
      </w:r>
      <w:r>
        <w:rPr>
          <w:rFonts w:ascii="Georgia" w:hAnsi="Georgia"/>
        </w:rPr>
        <w:tab/>
      </w:r>
      <w:r>
        <w:rPr>
          <w:rFonts w:ascii="Georgia" w:hAnsi="Georgia"/>
        </w:rPr>
        <w:tab/>
      </w:r>
    </w:p>
    <w:sectPr w:rsidR="001222B8" w:rsidRPr="00CD585C" w:rsidSect="00C41EEC">
      <w:headerReference w:type="default" r:id="rId12"/>
      <w:footerReference w:type="default" r:id="rId13"/>
      <w:footerReference w:type="first" r:id="rId14"/>
      <w:type w:val="continuous"/>
      <w:pgSz w:w="11906" w:h="16838" w:code="9"/>
      <w:pgMar w:top="720" w:right="426" w:bottom="568" w:left="284"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F17CE" w14:textId="77777777" w:rsidR="003F0008" w:rsidRDefault="003F0008" w:rsidP="00713050">
      <w:pPr>
        <w:spacing w:line="240" w:lineRule="auto"/>
      </w:pPr>
      <w:r>
        <w:separator/>
      </w:r>
    </w:p>
  </w:endnote>
  <w:endnote w:type="continuationSeparator" w:id="0">
    <w:p w14:paraId="2D7CF223" w14:textId="77777777" w:rsidR="003F0008" w:rsidRDefault="003F0008"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Robot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Valley_Girl_01">
    <w:panose1 w:val="00000400000000000000"/>
    <w:charset w:val="00"/>
    <w:family w:val="auto"/>
    <w:pitch w:val="variable"/>
    <w:sig w:usb0="00000003" w:usb1="00000000" w:usb2="00000000" w:usb3="00000000" w:csb0="00000001" w:csb1="00000000"/>
  </w:font>
  <w:font w:name="Roboto Light">
    <w:altName w:val="Arial"/>
    <w:charset w:val="00"/>
    <w:family w:val="auto"/>
    <w:pitch w:val="variable"/>
    <w:sig w:usb0="E0000AFF" w:usb1="5000217F" w:usb2="00000021" w:usb3="00000000" w:csb0="0000019F" w:csb1="00000000"/>
  </w:font>
  <w:font w:name="Cookbook">
    <w:panose1 w:val="03060602030802010201"/>
    <w:charset w:val="00"/>
    <w:family w:val="script"/>
    <w:pitch w:val="variable"/>
    <w:sig w:usb0="800000AF" w:usb1="0000004A"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Look w:val="04A0" w:firstRow="1" w:lastRow="0" w:firstColumn="1" w:lastColumn="0" w:noHBand="0" w:noVBand="1"/>
      <w:tblDescription w:val="Footer layout table"/>
    </w:tblPr>
    <w:tblGrid>
      <w:gridCol w:w="2799"/>
      <w:gridCol w:w="2799"/>
      <w:gridCol w:w="2799"/>
      <w:gridCol w:w="2799"/>
    </w:tblGrid>
    <w:tr w:rsidR="00C2098A" w14:paraId="3DC40549" w14:textId="77777777" w:rsidTr="003C5528">
      <w:tc>
        <w:tcPr>
          <w:tcW w:w="2621" w:type="dxa"/>
          <w:tcMar>
            <w:top w:w="648" w:type="dxa"/>
            <w:left w:w="115" w:type="dxa"/>
            <w:bottom w:w="0" w:type="dxa"/>
            <w:right w:w="115" w:type="dxa"/>
          </w:tcMar>
        </w:tcPr>
        <w:p w14:paraId="3318014D" w14:textId="6952B830" w:rsidR="00C2098A" w:rsidRDefault="00C2098A" w:rsidP="00684488">
          <w:pPr>
            <w:pStyle w:val="Footer"/>
          </w:pPr>
        </w:p>
      </w:tc>
      <w:tc>
        <w:tcPr>
          <w:tcW w:w="2621" w:type="dxa"/>
          <w:tcMar>
            <w:top w:w="648" w:type="dxa"/>
            <w:left w:w="115" w:type="dxa"/>
            <w:bottom w:w="0" w:type="dxa"/>
            <w:right w:w="115" w:type="dxa"/>
          </w:tcMar>
        </w:tcPr>
        <w:p w14:paraId="3AF6B127" w14:textId="6FEDF819" w:rsidR="00C2098A" w:rsidRDefault="00C2098A" w:rsidP="00684488">
          <w:pPr>
            <w:pStyle w:val="Footer"/>
          </w:pPr>
        </w:p>
      </w:tc>
      <w:tc>
        <w:tcPr>
          <w:tcW w:w="2621" w:type="dxa"/>
          <w:tcMar>
            <w:top w:w="648" w:type="dxa"/>
            <w:left w:w="115" w:type="dxa"/>
            <w:bottom w:w="0" w:type="dxa"/>
            <w:right w:w="115" w:type="dxa"/>
          </w:tcMar>
        </w:tcPr>
        <w:p w14:paraId="24F6F844" w14:textId="0D73508A" w:rsidR="00C2098A" w:rsidRDefault="00C2098A" w:rsidP="00684488">
          <w:pPr>
            <w:pStyle w:val="Footer"/>
          </w:pPr>
        </w:p>
      </w:tc>
      <w:tc>
        <w:tcPr>
          <w:tcW w:w="2621" w:type="dxa"/>
          <w:tcMar>
            <w:top w:w="648" w:type="dxa"/>
            <w:left w:w="115" w:type="dxa"/>
            <w:bottom w:w="0" w:type="dxa"/>
            <w:right w:w="115" w:type="dxa"/>
          </w:tcMar>
        </w:tcPr>
        <w:p w14:paraId="319F0D0A" w14:textId="18F61EDA" w:rsidR="00C2098A" w:rsidRDefault="00C2098A" w:rsidP="00684488">
          <w:pPr>
            <w:pStyle w:val="Footer"/>
          </w:pPr>
        </w:p>
      </w:tc>
    </w:tr>
    <w:tr w:rsidR="00684488" w14:paraId="0A61EB7F" w14:textId="77777777" w:rsidTr="006D76B1">
      <w:tc>
        <w:tcPr>
          <w:tcW w:w="2621" w:type="dxa"/>
          <w:tcMar>
            <w:top w:w="144" w:type="dxa"/>
            <w:left w:w="115" w:type="dxa"/>
            <w:right w:w="115" w:type="dxa"/>
          </w:tcMar>
        </w:tcPr>
        <w:p w14:paraId="240B9464" w14:textId="584D9C4D" w:rsidR="00684488" w:rsidRPr="00CA3DF1" w:rsidRDefault="00684488" w:rsidP="00811117">
          <w:pPr>
            <w:pStyle w:val="Footer"/>
          </w:pPr>
        </w:p>
      </w:tc>
      <w:tc>
        <w:tcPr>
          <w:tcW w:w="2621" w:type="dxa"/>
          <w:tcMar>
            <w:top w:w="144" w:type="dxa"/>
            <w:left w:w="115" w:type="dxa"/>
            <w:right w:w="115" w:type="dxa"/>
          </w:tcMar>
        </w:tcPr>
        <w:p w14:paraId="6B48961E" w14:textId="099C9D5D" w:rsidR="00684488" w:rsidRPr="00C2098A" w:rsidRDefault="00684488" w:rsidP="00811117">
          <w:pPr>
            <w:pStyle w:val="Footer"/>
          </w:pPr>
        </w:p>
      </w:tc>
      <w:tc>
        <w:tcPr>
          <w:tcW w:w="2621" w:type="dxa"/>
          <w:tcMar>
            <w:top w:w="144" w:type="dxa"/>
            <w:left w:w="115" w:type="dxa"/>
            <w:right w:w="115" w:type="dxa"/>
          </w:tcMar>
        </w:tcPr>
        <w:p w14:paraId="5AB3FC46" w14:textId="193B0E34" w:rsidR="00684488" w:rsidRPr="00C2098A" w:rsidRDefault="00684488" w:rsidP="00811117">
          <w:pPr>
            <w:pStyle w:val="Footer"/>
          </w:pPr>
        </w:p>
      </w:tc>
      <w:tc>
        <w:tcPr>
          <w:tcW w:w="2621" w:type="dxa"/>
          <w:tcMar>
            <w:top w:w="144" w:type="dxa"/>
            <w:left w:w="115" w:type="dxa"/>
            <w:right w:w="115" w:type="dxa"/>
          </w:tcMar>
        </w:tcPr>
        <w:p w14:paraId="45E2018A" w14:textId="72CC0DD1" w:rsidR="00684488" w:rsidRPr="00C2098A" w:rsidRDefault="00684488" w:rsidP="00811117">
          <w:pPr>
            <w:pStyle w:val="Footer"/>
          </w:pPr>
        </w:p>
      </w:tc>
    </w:tr>
  </w:tbl>
  <w:p w14:paraId="69940AE0" w14:textId="1BE576DB" w:rsidR="00C2098A" w:rsidRDefault="00C41EEC" w:rsidP="00217980">
    <w:pPr>
      <w:pStyle w:val="Footer"/>
      <w:rPr>
        <w:noProof/>
      </w:rPr>
    </w:pPr>
    <w:r>
      <w:rPr>
        <w:noProof/>
        <w:lang w:val="en-GB" w:eastAsia="en-GB"/>
      </w:rPr>
      <w:drawing>
        <wp:anchor distT="0" distB="0" distL="114300" distR="114300" simplePos="0" relativeHeight="251658240" behindDoc="0" locked="0" layoutInCell="1" allowOverlap="1" wp14:anchorId="65BD6946" wp14:editId="1E60C79D">
          <wp:simplePos x="0" y="0"/>
          <wp:positionH relativeFrom="column">
            <wp:posOffset>269240</wp:posOffset>
          </wp:positionH>
          <wp:positionV relativeFrom="paragraph">
            <wp:posOffset>-855183</wp:posOffset>
          </wp:positionV>
          <wp:extent cx="6645910" cy="1023620"/>
          <wp:effectExtent l="0" t="0" r="2540" b="508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ooter Example 1 - Values with Grass Hearts.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02362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99E29" w14:textId="24DD4B7B" w:rsidR="00217980" w:rsidRPr="00506D9E" w:rsidRDefault="00506D9E" w:rsidP="00506D9E">
    <w:pPr>
      <w:pStyle w:val="Footer"/>
    </w:pPr>
    <w:r>
      <w:rPr>
        <w:noProof/>
        <w:lang w:val="en-GB" w:eastAsia="en-GB"/>
      </w:rPr>
      <w:drawing>
        <wp:anchor distT="0" distB="0" distL="114300" distR="114300" simplePos="0" relativeHeight="251663360" behindDoc="1" locked="0" layoutInCell="1" allowOverlap="1" wp14:anchorId="5A303B44" wp14:editId="5C74B2C1">
          <wp:simplePos x="0" y="0"/>
          <wp:positionH relativeFrom="column">
            <wp:posOffset>287493</wp:posOffset>
          </wp:positionH>
          <wp:positionV relativeFrom="paragraph">
            <wp:posOffset>22566</wp:posOffset>
          </wp:positionV>
          <wp:extent cx="6585391" cy="647980"/>
          <wp:effectExtent l="0" t="0" r="6350" b="0"/>
          <wp:wrapTight wrapText="bothSides">
            <wp:wrapPolygon edited="0">
              <wp:start x="0" y="0"/>
              <wp:lineTo x="0" y="20965"/>
              <wp:lineTo x="21558" y="20965"/>
              <wp:lineTo x="21558"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ooter Example 1 - Values with Grass Hearts.jpg"/>
                  <pic:cNvPicPr/>
                </pic:nvPicPr>
                <pic:blipFill rotWithShape="1">
                  <a:blip r:embed="rId1">
                    <a:extLst>
                      <a:ext uri="{28A0092B-C50C-407E-A947-70E740481C1C}">
                        <a14:useLocalDpi xmlns:a14="http://schemas.microsoft.com/office/drawing/2010/main" val="0"/>
                      </a:ext>
                    </a:extLst>
                  </a:blip>
                  <a:srcRect l="800" t="11411" b="25197"/>
                  <a:stretch/>
                </pic:blipFill>
                <pic:spPr bwMode="auto">
                  <a:xfrm>
                    <a:off x="0" y="0"/>
                    <a:ext cx="6592747" cy="6487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47420" w14:textId="77777777" w:rsidR="003F0008" w:rsidRDefault="003F0008" w:rsidP="00713050">
      <w:pPr>
        <w:spacing w:line="240" w:lineRule="auto"/>
      </w:pPr>
      <w:r>
        <w:separator/>
      </w:r>
    </w:p>
  </w:footnote>
  <w:footnote w:type="continuationSeparator" w:id="0">
    <w:p w14:paraId="75E432DE" w14:textId="77777777" w:rsidR="003F0008" w:rsidRDefault="003F0008"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B972A" w14:textId="00922EEA" w:rsidR="00801CE7" w:rsidRDefault="00C41EEC">
    <w:pPr>
      <w:pStyle w:val="Header"/>
    </w:pPr>
    <w:r w:rsidRPr="00801CE7">
      <w:rPr>
        <w:noProof/>
        <w:lang w:val="en-GB" w:eastAsia="en-GB"/>
      </w:rPr>
      <w:drawing>
        <wp:anchor distT="0" distB="0" distL="114300" distR="114300" simplePos="0" relativeHeight="251661312" behindDoc="0" locked="0" layoutInCell="1" allowOverlap="1" wp14:anchorId="480ABE41" wp14:editId="730ABBBA">
          <wp:simplePos x="0" y="0"/>
          <wp:positionH relativeFrom="column">
            <wp:posOffset>2161156</wp:posOffset>
          </wp:positionH>
          <wp:positionV relativeFrom="paragraph">
            <wp:posOffset>-15579</wp:posOffset>
          </wp:positionV>
          <wp:extent cx="4545330" cy="290830"/>
          <wp:effectExtent l="0" t="0" r="762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 trail.pn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545330" cy="29083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2336" behindDoc="1" locked="0" layoutInCell="1" allowOverlap="1" wp14:anchorId="28588785" wp14:editId="2561D120">
          <wp:simplePos x="0" y="0"/>
          <wp:positionH relativeFrom="column">
            <wp:posOffset>6707889</wp:posOffset>
          </wp:positionH>
          <wp:positionV relativeFrom="paragraph">
            <wp:posOffset>-314915</wp:posOffset>
          </wp:positionV>
          <wp:extent cx="488950" cy="530860"/>
          <wp:effectExtent l="0" t="0" r="6350" b="2540"/>
          <wp:wrapTight wrapText="bothSides">
            <wp:wrapPolygon edited="0">
              <wp:start x="4208" y="0"/>
              <wp:lineTo x="1683" y="3876"/>
              <wp:lineTo x="1683" y="10852"/>
              <wp:lineTo x="6732" y="13177"/>
              <wp:lineTo x="6732" y="19378"/>
              <wp:lineTo x="7574" y="20928"/>
              <wp:lineTo x="15990" y="20928"/>
              <wp:lineTo x="21039" y="18603"/>
              <wp:lineTo x="21039" y="13177"/>
              <wp:lineTo x="18514" y="13177"/>
              <wp:lineTo x="10940" y="0"/>
              <wp:lineTo x="4208"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mble Bee.png"/>
                  <pic:cNvPicPr/>
                </pic:nvPicPr>
                <pic:blipFill>
                  <a:blip r:embed="rId2">
                    <a:extLst>
                      <a:ext uri="{28A0092B-C50C-407E-A947-70E740481C1C}">
                        <a14:useLocalDpi xmlns:a14="http://schemas.microsoft.com/office/drawing/2010/main" val="0"/>
                      </a:ext>
                    </a:extLst>
                  </a:blip>
                  <a:stretch>
                    <a:fillRect/>
                  </a:stretch>
                </pic:blipFill>
                <pic:spPr>
                  <a:xfrm flipH="1">
                    <a:off x="0" y="0"/>
                    <a:ext cx="488950" cy="530860"/>
                  </a:xfrm>
                  <a:prstGeom prst="rect">
                    <a:avLst/>
                  </a:prstGeom>
                </pic:spPr>
              </pic:pic>
            </a:graphicData>
          </a:graphic>
          <wp14:sizeRelH relativeFrom="margin">
            <wp14:pctWidth>0</wp14:pctWidth>
          </wp14:sizeRelH>
          <wp14:sizeRelV relativeFrom="margin">
            <wp14:pctHeight>0</wp14:pctHeight>
          </wp14:sizeRelV>
        </wp:anchor>
      </w:drawing>
    </w:r>
    <w:r w:rsidR="001061ED" w:rsidRPr="00801CE7">
      <w:rPr>
        <w:noProof/>
        <w:lang w:val="en-GB" w:eastAsia="en-GB"/>
      </w:rPr>
      <w:drawing>
        <wp:anchor distT="0" distB="0" distL="114300" distR="114300" simplePos="0" relativeHeight="251660288" behindDoc="0" locked="0" layoutInCell="1" allowOverlap="1" wp14:anchorId="5842FBF1" wp14:editId="1FB89F01">
          <wp:simplePos x="0" y="0"/>
          <wp:positionH relativeFrom="column">
            <wp:posOffset>9214182</wp:posOffset>
          </wp:positionH>
          <wp:positionV relativeFrom="paragraph">
            <wp:posOffset>-286440</wp:posOffset>
          </wp:positionV>
          <wp:extent cx="408305" cy="44323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mble Bee.png"/>
                  <pic:cNvPicPr/>
                </pic:nvPicPr>
                <pic:blipFill>
                  <a:blip r:embed="rId3" cstate="print">
                    <a:extLst>
                      <a:ext uri="{28A0092B-C50C-407E-A947-70E740481C1C}">
                        <a14:useLocalDpi xmlns:a14="http://schemas.microsoft.com/office/drawing/2010/main" val="0"/>
                      </a:ext>
                    </a:extLst>
                  </a:blip>
                  <a:stretch>
                    <a:fillRect/>
                  </a:stretch>
                </pic:blipFill>
                <pic:spPr>
                  <a:xfrm flipH="1">
                    <a:off x="0" y="0"/>
                    <a:ext cx="408305" cy="443230"/>
                  </a:xfrm>
                  <a:prstGeom prst="rect">
                    <a:avLst/>
                  </a:prstGeom>
                </pic:spPr>
              </pic:pic>
            </a:graphicData>
          </a:graphic>
          <wp14:sizeRelH relativeFrom="margin">
            <wp14:pctWidth>0</wp14:pctWidth>
          </wp14:sizeRelH>
          <wp14:sizeRelV relativeFrom="margin">
            <wp14:pctHeight>0</wp14:pctHeight>
          </wp14:sizeRelV>
        </wp:anchor>
      </w:drawing>
    </w:r>
  </w:p>
  <w:p w14:paraId="2D8FFBE8" w14:textId="24B6AE0A" w:rsidR="00801CE7" w:rsidRDefault="00801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7pt;height:160.2pt" o:bullet="t">
        <v:imagedata r:id="rId1" o:title="Grass heart"/>
      </v:shape>
    </w:pict>
  </w:numPicBullet>
  <w:abstractNum w:abstractNumId="0" w15:restartNumberingAfterBreak="0">
    <w:nsid w:val="0DF23EAC"/>
    <w:multiLevelType w:val="hybridMultilevel"/>
    <w:tmpl w:val="FE34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07535"/>
    <w:multiLevelType w:val="hybridMultilevel"/>
    <w:tmpl w:val="A46A17BA"/>
    <w:lvl w:ilvl="0" w:tplc="17AC65BE">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4431F"/>
    <w:multiLevelType w:val="hybridMultilevel"/>
    <w:tmpl w:val="59709D58"/>
    <w:lvl w:ilvl="0" w:tplc="609828E4">
      <w:start w:val="1"/>
      <w:numFmt w:val="bullet"/>
      <w:lvlText w:val=""/>
      <w:lvlPicBulletId w:val="0"/>
      <w:lvlJc w:val="left"/>
      <w:pPr>
        <w:ind w:left="679" w:hanging="360"/>
      </w:pPr>
      <w:rPr>
        <w:rFonts w:ascii="Symbol" w:hAnsi="Symbol" w:hint="default"/>
        <w:color w:val="auto"/>
      </w:rPr>
    </w:lvl>
    <w:lvl w:ilvl="1" w:tplc="08090003" w:tentative="1">
      <w:start w:val="1"/>
      <w:numFmt w:val="bullet"/>
      <w:lvlText w:val="o"/>
      <w:lvlJc w:val="left"/>
      <w:pPr>
        <w:ind w:left="1399" w:hanging="360"/>
      </w:pPr>
      <w:rPr>
        <w:rFonts w:ascii="Courier New" w:hAnsi="Courier New" w:cs="Courier New" w:hint="default"/>
      </w:rPr>
    </w:lvl>
    <w:lvl w:ilvl="2" w:tplc="08090005" w:tentative="1">
      <w:start w:val="1"/>
      <w:numFmt w:val="bullet"/>
      <w:lvlText w:val=""/>
      <w:lvlJc w:val="left"/>
      <w:pPr>
        <w:ind w:left="2119" w:hanging="360"/>
      </w:pPr>
      <w:rPr>
        <w:rFonts w:ascii="Wingdings" w:hAnsi="Wingdings" w:hint="default"/>
      </w:rPr>
    </w:lvl>
    <w:lvl w:ilvl="3" w:tplc="08090001" w:tentative="1">
      <w:start w:val="1"/>
      <w:numFmt w:val="bullet"/>
      <w:lvlText w:val=""/>
      <w:lvlJc w:val="left"/>
      <w:pPr>
        <w:ind w:left="2839" w:hanging="360"/>
      </w:pPr>
      <w:rPr>
        <w:rFonts w:ascii="Symbol" w:hAnsi="Symbol" w:hint="default"/>
      </w:rPr>
    </w:lvl>
    <w:lvl w:ilvl="4" w:tplc="08090003" w:tentative="1">
      <w:start w:val="1"/>
      <w:numFmt w:val="bullet"/>
      <w:lvlText w:val="o"/>
      <w:lvlJc w:val="left"/>
      <w:pPr>
        <w:ind w:left="3559" w:hanging="360"/>
      </w:pPr>
      <w:rPr>
        <w:rFonts w:ascii="Courier New" w:hAnsi="Courier New" w:cs="Courier New" w:hint="default"/>
      </w:rPr>
    </w:lvl>
    <w:lvl w:ilvl="5" w:tplc="08090005" w:tentative="1">
      <w:start w:val="1"/>
      <w:numFmt w:val="bullet"/>
      <w:lvlText w:val=""/>
      <w:lvlJc w:val="left"/>
      <w:pPr>
        <w:ind w:left="4279" w:hanging="360"/>
      </w:pPr>
      <w:rPr>
        <w:rFonts w:ascii="Wingdings" w:hAnsi="Wingdings" w:hint="default"/>
      </w:rPr>
    </w:lvl>
    <w:lvl w:ilvl="6" w:tplc="08090001" w:tentative="1">
      <w:start w:val="1"/>
      <w:numFmt w:val="bullet"/>
      <w:lvlText w:val=""/>
      <w:lvlJc w:val="left"/>
      <w:pPr>
        <w:ind w:left="4999" w:hanging="360"/>
      </w:pPr>
      <w:rPr>
        <w:rFonts w:ascii="Symbol" w:hAnsi="Symbol" w:hint="default"/>
      </w:rPr>
    </w:lvl>
    <w:lvl w:ilvl="7" w:tplc="08090003" w:tentative="1">
      <w:start w:val="1"/>
      <w:numFmt w:val="bullet"/>
      <w:lvlText w:val="o"/>
      <w:lvlJc w:val="left"/>
      <w:pPr>
        <w:ind w:left="5719" w:hanging="360"/>
      </w:pPr>
      <w:rPr>
        <w:rFonts w:ascii="Courier New" w:hAnsi="Courier New" w:cs="Courier New" w:hint="default"/>
      </w:rPr>
    </w:lvl>
    <w:lvl w:ilvl="8" w:tplc="08090005" w:tentative="1">
      <w:start w:val="1"/>
      <w:numFmt w:val="bullet"/>
      <w:lvlText w:val=""/>
      <w:lvlJc w:val="left"/>
      <w:pPr>
        <w:ind w:left="6439" w:hanging="360"/>
      </w:pPr>
      <w:rPr>
        <w:rFonts w:ascii="Wingdings" w:hAnsi="Wingdings" w:hint="default"/>
      </w:rPr>
    </w:lvl>
  </w:abstractNum>
  <w:abstractNum w:abstractNumId="3" w15:restartNumberingAfterBreak="0">
    <w:nsid w:val="159070BD"/>
    <w:multiLevelType w:val="hybridMultilevel"/>
    <w:tmpl w:val="86EA4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642D4"/>
    <w:multiLevelType w:val="hybridMultilevel"/>
    <w:tmpl w:val="1540B77A"/>
    <w:lvl w:ilvl="0" w:tplc="609828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356FE"/>
    <w:multiLevelType w:val="hybridMultilevel"/>
    <w:tmpl w:val="E578B99C"/>
    <w:lvl w:ilvl="0" w:tplc="395E57BA">
      <w:numFmt w:val="bullet"/>
      <w:lvlText w:val="•"/>
      <w:lvlJc w:val="left"/>
      <w:pPr>
        <w:ind w:left="679" w:hanging="360"/>
      </w:pPr>
      <w:rPr>
        <w:rFonts w:ascii="Georgia" w:eastAsiaTheme="minorHAnsi" w:hAnsi="Georgia" w:cstheme="minorBidi" w:hint="default"/>
      </w:rPr>
    </w:lvl>
    <w:lvl w:ilvl="1" w:tplc="08090003" w:tentative="1">
      <w:start w:val="1"/>
      <w:numFmt w:val="bullet"/>
      <w:lvlText w:val="o"/>
      <w:lvlJc w:val="left"/>
      <w:pPr>
        <w:ind w:left="1399" w:hanging="360"/>
      </w:pPr>
      <w:rPr>
        <w:rFonts w:ascii="Courier New" w:hAnsi="Courier New" w:cs="Courier New" w:hint="default"/>
      </w:rPr>
    </w:lvl>
    <w:lvl w:ilvl="2" w:tplc="08090005" w:tentative="1">
      <w:start w:val="1"/>
      <w:numFmt w:val="bullet"/>
      <w:lvlText w:val=""/>
      <w:lvlJc w:val="left"/>
      <w:pPr>
        <w:ind w:left="2119" w:hanging="360"/>
      </w:pPr>
      <w:rPr>
        <w:rFonts w:ascii="Wingdings" w:hAnsi="Wingdings" w:hint="default"/>
      </w:rPr>
    </w:lvl>
    <w:lvl w:ilvl="3" w:tplc="08090001" w:tentative="1">
      <w:start w:val="1"/>
      <w:numFmt w:val="bullet"/>
      <w:lvlText w:val=""/>
      <w:lvlJc w:val="left"/>
      <w:pPr>
        <w:ind w:left="2839" w:hanging="360"/>
      </w:pPr>
      <w:rPr>
        <w:rFonts w:ascii="Symbol" w:hAnsi="Symbol" w:hint="default"/>
      </w:rPr>
    </w:lvl>
    <w:lvl w:ilvl="4" w:tplc="08090003" w:tentative="1">
      <w:start w:val="1"/>
      <w:numFmt w:val="bullet"/>
      <w:lvlText w:val="o"/>
      <w:lvlJc w:val="left"/>
      <w:pPr>
        <w:ind w:left="3559" w:hanging="360"/>
      </w:pPr>
      <w:rPr>
        <w:rFonts w:ascii="Courier New" w:hAnsi="Courier New" w:cs="Courier New" w:hint="default"/>
      </w:rPr>
    </w:lvl>
    <w:lvl w:ilvl="5" w:tplc="08090005" w:tentative="1">
      <w:start w:val="1"/>
      <w:numFmt w:val="bullet"/>
      <w:lvlText w:val=""/>
      <w:lvlJc w:val="left"/>
      <w:pPr>
        <w:ind w:left="4279" w:hanging="360"/>
      </w:pPr>
      <w:rPr>
        <w:rFonts w:ascii="Wingdings" w:hAnsi="Wingdings" w:hint="default"/>
      </w:rPr>
    </w:lvl>
    <w:lvl w:ilvl="6" w:tplc="08090001" w:tentative="1">
      <w:start w:val="1"/>
      <w:numFmt w:val="bullet"/>
      <w:lvlText w:val=""/>
      <w:lvlJc w:val="left"/>
      <w:pPr>
        <w:ind w:left="4999" w:hanging="360"/>
      </w:pPr>
      <w:rPr>
        <w:rFonts w:ascii="Symbol" w:hAnsi="Symbol" w:hint="default"/>
      </w:rPr>
    </w:lvl>
    <w:lvl w:ilvl="7" w:tplc="08090003" w:tentative="1">
      <w:start w:val="1"/>
      <w:numFmt w:val="bullet"/>
      <w:lvlText w:val="o"/>
      <w:lvlJc w:val="left"/>
      <w:pPr>
        <w:ind w:left="5719" w:hanging="360"/>
      </w:pPr>
      <w:rPr>
        <w:rFonts w:ascii="Courier New" w:hAnsi="Courier New" w:cs="Courier New" w:hint="default"/>
      </w:rPr>
    </w:lvl>
    <w:lvl w:ilvl="8" w:tplc="08090005" w:tentative="1">
      <w:start w:val="1"/>
      <w:numFmt w:val="bullet"/>
      <w:lvlText w:val=""/>
      <w:lvlJc w:val="left"/>
      <w:pPr>
        <w:ind w:left="6439" w:hanging="360"/>
      </w:pPr>
      <w:rPr>
        <w:rFonts w:ascii="Wingdings" w:hAnsi="Wingdings" w:hint="default"/>
      </w:rPr>
    </w:lvl>
  </w:abstractNum>
  <w:abstractNum w:abstractNumId="6" w15:restartNumberingAfterBreak="0">
    <w:nsid w:val="19865F5B"/>
    <w:multiLevelType w:val="hybridMultilevel"/>
    <w:tmpl w:val="58624074"/>
    <w:lvl w:ilvl="0" w:tplc="0CEE572A">
      <w:start w:val="1"/>
      <w:numFmt w:val="bullet"/>
      <w:lvlText w:val=""/>
      <w:lvlPicBulletId w:val="0"/>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9117D"/>
    <w:multiLevelType w:val="hybridMultilevel"/>
    <w:tmpl w:val="A4B4324E"/>
    <w:lvl w:ilvl="0" w:tplc="BE3EE484">
      <w:start w:val="1"/>
      <w:numFmt w:val="bullet"/>
      <w:lvlText w:val=""/>
      <w:lvlPicBulletId w:val="0"/>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2008F7"/>
    <w:multiLevelType w:val="hybridMultilevel"/>
    <w:tmpl w:val="2B72FAF4"/>
    <w:lvl w:ilvl="0" w:tplc="17AC65BE">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10B33"/>
    <w:multiLevelType w:val="hybridMultilevel"/>
    <w:tmpl w:val="E640B868"/>
    <w:lvl w:ilvl="0" w:tplc="17AC65BE">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F358E2"/>
    <w:multiLevelType w:val="hybridMultilevel"/>
    <w:tmpl w:val="097AC80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D70363E"/>
    <w:multiLevelType w:val="hybridMultilevel"/>
    <w:tmpl w:val="4A84FE84"/>
    <w:lvl w:ilvl="0" w:tplc="609828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7B049F"/>
    <w:multiLevelType w:val="hybridMultilevel"/>
    <w:tmpl w:val="E0549066"/>
    <w:lvl w:ilvl="0" w:tplc="609828E4">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F86536"/>
    <w:multiLevelType w:val="hybridMultilevel"/>
    <w:tmpl w:val="3E0A65B2"/>
    <w:lvl w:ilvl="0" w:tplc="B732A1F2">
      <w:start w:val="1"/>
      <w:numFmt w:val="bullet"/>
      <w:lvlText w:val=""/>
      <w:lvlPicBulletId w:val="0"/>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1563AB"/>
    <w:multiLevelType w:val="hybridMultilevel"/>
    <w:tmpl w:val="DEC492FA"/>
    <w:lvl w:ilvl="0" w:tplc="609828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3C7D3C"/>
    <w:multiLevelType w:val="hybridMultilevel"/>
    <w:tmpl w:val="79EAA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377FB1"/>
    <w:multiLevelType w:val="hybridMultilevel"/>
    <w:tmpl w:val="815AE9A8"/>
    <w:lvl w:ilvl="0" w:tplc="BE3EE484">
      <w:start w:val="1"/>
      <w:numFmt w:val="bullet"/>
      <w:lvlText w:val=""/>
      <w:lvlPicBulletId w:val="0"/>
      <w:lvlJc w:val="left"/>
      <w:pPr>
        <w:ind w:left="360" w:hanging="360"/>
      </w:pPr>
      <w:rPr>
        <w:rFonts w:ascii="Symbol" w:hAnsi="Symbol" w:hint="default"/>
        <w:color w:val="auto"/>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7AF18E7"/>
    <w:multiLevelType w:val="hybridMultilevel"/>
    <w:tmpl w:val="B016E26E"/>
    <w:lvl w:ilvl="0" w:tplc="33D60D80">
      <w:start w:val="1"/>
      <w:numFmt w:val="bullet"/>
      <w:lvlText w:val=""/>
      <w:lvlPicBulletId w:val="0"/>
      <w:lvlJc w:val="left"/>
      <w:pPr>
        <w:ind w:left="360" w:hanging="360"/>
      </w:pPr>
      <w:rPr>
        <w:rFonts w:ascii="Symbol" w:hAnsi="Symbol" w:hint="default"/>
        <w:color w:val="auto"/>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CA0461"/>
    <w:multiLevelType w:val="hybridMultilevel"/>
    <w:tmpl w:val="B39CDF76"/>
    <w:lvl w:ilvl="0" w:tplc="17AC65BE">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D738C1"/>
    <w:multiLevelType w:val="hybridMultilevel"/>
    <w:tmpl w:val="185E1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9C5CD3"/>
    <w:multiLevelType w:val="hybridMultilevel"/>
    <w:tmpl w:val="3BEE9F2E"/>
    <w:lvl w:ilvl="0" w:tplc="1D5CB354">
      <w:numFmt w:val="bullet"/>
      <w:lvlText w:val="•"/>
      <w:lvlJc w:val="left"/>
      <w:pPr>
        <w:ind w:left="643" w:hanging="360"/>
      </w:pPr>
      <w:rPr>
        <w:rFonts w:ascii="Roboto" w:eastAsiaTheme="minorHAnsi" w:hAnsi="Roboto" w:cs="Roboto"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1" w15:restartNumberingAfterBreak="0">
    <w:nsid w:val="68265962"/>
    <w:multiLevelType w:val="hybridMultilevel"/>
    <w:tmpl w:val="B2505160"/>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22" w15:restartNumberingAfterBreak="0">
    <w:nsid w:val="6A644808"/>
    <w:multiLevelType w:val="hybridMultilevel"/>
    <w:tmpl w:val="466857CE"/>
    <w:lvl w:ilvl="0" w:tplc="609828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B419B9"/>
    <w:multiLevelType w:val="hybridMultilevel"/>
    <w:tmpl w:val="19C04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18"/>
  </w:num>
  <w:num w:numId="4">
    <w:abstractNumId w:val="8"/>
  </w:num>
  <w:num w:numId="5">
    <w:abstractNumId w:val="9"/>
  </w:num>
  <w:num w:numId="6">
    <w:abstractNumId w:val="1"/>
  </w:num>
  <w:num w:numId="7">
    <w:abstractNumId w:val="23"/>
  </w:num>
  <w:num w:numId="8">
    <w:abstractNumId w:val="15"/>
  </w:num>
  <w:num w:numId="9">
    <w:abstractNumId w:val="22"/>
  </w:num>
  <w:num w:numId="10">
    <w:abstractNumId w:val="14"/>
  </w:num>
  <w:num w:numId="11">
    <w:abstractNumId w:val="11"/>
  </w:num>
  <w:num w:numId="12">
    <w:abstractNumId w:val="7"/>
  </w:num>
  <w:num w:numId="13">
    <w:abstractNumId w:val="4"/>
  </w:num>
  <w:num w:numId="14">
    <w:abstractNumId w:val="17"/>
  </w:num>
  <w:num w:numId="15">
    <w:abstractNumId w:val="20"/>
  </w:num>
  <w:num w:numId="16">
    <w:abstractNumId w:val="21"/>
  </w:num>
  <w:num w:numId="17">
    <w:abstractNumId w:val="5"/>
  </w:num>
  <w:num w:numId="18">
    <w:abstractNumId w:val="2"/>
  </w:num>
  <w:num w:numId="19">
    <w:abstractNumId w:val="12"/>
  </w:num>
  <w:num w:numId="20">
    <w:abstractNumId w:val="6"/>
  </w:num>
  <w:num w:numId="21">
    <w:abstractNumId w:val="13"/>
  </w:num>
  <w:num w:numId="22">
    <w:abstractNumId w:val="10"/>
  </w:num>
  <w:num w:numId="23">
    <w:abstractNumId w:val="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6F"/>
    <w:rsid w:val="00004A25"/>
    <w:rsid w:val="00006DD2"/>
    <w:rsid w:val="00023716"/>
    <w:rsid w:val="00037C4A"/>
    <w:rsid w:val="00040067"/>
    <w:rsid w:val="00071845"/>
    <w:rsid w:val="00072DA0"/>
    <w:rsid w:val="00080405"/>
    <w:rsid w:val="00087B4A"/>
    <w:rsid w:val="00091382"/>
    <w:rsid w:val="000A05F6"/>
    <w:rsid w:val="000A5184"/>
    <w:rsid w:val="000A56CF"/>
    <w:rsid w:val="000B0619"/>
    <w:rsid w:val="000B61CA"/>
    <w:rsid w:val="000C0B0D"/>
    <w:rsid w:val="000C1A4B"/>
    <w:rsid w:val="000E513B"/>
    <w:rsid w:val="000F7610"/>
    <w:rsid w:val="001061ED"/>
    <w:rsid w:val="00114ED7"/>
    <w:rsid w:val="001222B8"/>
    <w:rsid w:val="00137E78"/>
    <w:rsid w:val="00140B0E"/>
    <w:rsid w:val="00142D20"/>
    <w:rsid w:val="00145C03"/>
    <w:rsid w:val="001464D0"/>
    <w:rsid w:val="0017731E"/>
    <w:rsid w:val="001A195B"/>
    <w:rsid w:val="001A5CA9"/>
    <w:rsid w:val="001B2AC1"/>
    <w:rsid w:val="001B403A"/>
    <w:rsid w:val="001E0A33"/>
    <w:rsid w:val="001E41CD"/>
    <w:rsid w:val="001E6E22"/>
    <w:rsid w:val="00215744"/>
    <w:rsid w:val="00217980"/>
    <w:rsid w:val="00223BBD"/>
    <w:rsid w:val="00241064"/>
    <w:rsid w:val="00254F7E"/>
    <w:rsid w:val="00261698"/>
    <w:rsid w:val="00271662"/>
    <w:rsid w:val="0027404F"/>
    <w:rsid w:val="00293B83"/>
    <w:rsid w:val="002B091C"/>
    <w:rsid w:val="002B3C47"/>
    <w:rsid w:val="002C03BA"/>
    <w:rsid w:val="002C2CDD"/>
    <w:rsid w:val="002D45C6"/>
    <w:rsid w:val="002D45DA"/>
    <w:rsid w:val="002F03FA"/>
    <w:rsid w:val="00310220"/>
    <w:rsid w:val="003105A5"/>
    <w:rsid w:val="00313166"/>
    <w:rsid w:val="00313E86"/>
    <w:rsid w:val="00333CD3"/>
    <w:rsid w:val="00340365"/>
    <w:rsid w:val="00342B64"/>
    <w:rsid w:val="00364079"/>
    <w:rsid w:val="0037174C"/>
    <w:rsid w:val="00381901"/>
    <w:rsid w:val="00392874"/>
    <w:rsid w:val="00396793"/>
    <w:rsid w:val="003A4375"/>
    <w:rsid w:val="003A4A0C"/>
    <w:rsid w:val="003A6259"/>
    <w:rsid w:val="003C5528"/>
    <w:rsid w:val="003E433E"/>
    <w:rsid w:val="003F0008"/>
    <w:rsid w:val="003F3A39"/>
    <w:rsid w:val="003F7D37"/>
    <w:rsid w:val="004077FB"/>
    <w:rsid w:val="00414BDD"/>
    <w:rsid w:val="00424DD9"/>
    <w:rsid w:val="00433B2B"/>
    <w:rsid w:val="00443536"/>
    <w:rsid w:val="0046104A"/>
    <w:rsid w:val="004717C5"/>
    <w:rsid w:val="00482209"/>
    <w:rsid w:val="004856B6"/>
    <w:rsid w:val="004B5F90"/>
    <w:rsid w:val="004C1E15"/>
    <w:rsid w:val="004D056B"/>
    <w:rsid w:val="004F3C18"/>
    <w:rsid w:val="004F3EE2"/>
    <w:rsid w:val="00506D9E"/>
    <w:rsid w:val="00507183"/>
    <w:rsid w:val="005138D9"/>
    <w:rsid w:val="005153A7"/>
    <w:rsid w:val="00520F38"/>
    <w:rsid w:val="00523479"/>
    <w:rsid w:val="0052461D"/>
    <w:rsid w:val="00530C29"/>
    <w:rsid w:val="005315FA"/>
    <w:rsid w:val="00532027"/>
    <w:rsid w:val="00536E8A"/>
    <w:rsid w:val="00543DB7"/>
    <w:rsid w:val="005729B0"/>
    <w:rsid w:val="00572CE1"/>
    <w:rsid w:val="005735F4"/>
    <w:rsid w:val="00595B74"/>
    <w:rsid w:val="00596A68"/>
    <w:rsid w:val="005A29C7"/>
    <w:rsid w:val="005B3C08"/>
    <w:rsid w:val="005B603E"/>
    <w:rsid w:val="005D3397"/>
    <w:rsid w:val="005E6A61"/>
    <w:rsid w:val="00604B97"/>
    <w:rsid w:val="006073EC"/>
    <w:rsid w:val="00621519"/>
    <w:rsid w:val="00625AEB"/>
    <w:rsid w:val="006306CC"/>
    <w:rsid w:val="0063545E"/>
    <w:rsid w:val="00641630"/>
    <w:rsid w:val="00642FA8"/>
    <w:rsid w:val="00663CB2"/>
    <w:rsid w:val="006641E5"/>
    <w:rsid w:val="00677D05"/>
    <w:rsid w:val="00684488"/>
    <w:rsid w:val="0069502E"/>
    <w:rsid w:val="006A3CE7"/>
    <w:rsid w:val="006B167A"/>
    <w:rsid w:val="006C2847"/>
    <w:rsid w:val="006C4C50"/>
    <w:rsid w:val="006D76B1"/>
    <w:rsid w:val="006F4FCF"/>
    <w:rsid w:val="0070617C"/>
    <w:rsid w:val="00706277"/>
    <w:rsid w:val="007110C9"/>
    <w:rsid w:val="00713050"/>
    <w:rsid w:val="00713E55"/>
    <w:rsid w:val="007161E5"/>
    <w:rsid w:val="00716E50"/>
    <w:rsid w:val="00734490"/>
    <w:rsid w:val="00741125"/>
    <w:rsid w:val="00746F7F"/>
    <w:rsid w:val="007470A5"/>
    <w:rsid w:val="0075153B"/>
    <w:rsid w:val="007569C1"/>
    <w:rsid w:val="00757152"/>
    <w:rsid w:val="00763832"/>
    <w:rsid w:val="0076414B"/>
    <w:rsid w:val="00776660"/>
    <w:rsid w:val="00776D4A"/>
    <w:rsid w:val="0079537B"/>
    <w:rsid w:val="007A3CA4"/>
    <w:rsid w:val="007A58C4"/>
    <w:rsid w:val="007D2696"/>
    <w:rsid w:val="007D2BFB"/>
    <w:rsid w:val="007F1D0A"/>
    <w:rsid w:val="008006E5"/>
    <w:rsid w:val="00801CE7"/>
    <w:rsid w:val="00811117"/>
    <w:rsid w:val="0082066F"/>
    <w:rsid w:val="00825DB8"/>
    <w:rsid w:val="00841146"/>
    <w:rsid w:val="00842327"/>
    <w:rsid w:val="00845CBE"/>
    <w:rsid w:val="00846B0B"/>
    <w:rsid w:val="008563BD"/>
    <w:rsid w:val="00860BFA"/>
    <w:rsid w:val="008612D8"/>
    <w:rsid w:val="00865A12"/>
    <w:rsid w:val="00870307"/>
    <w:rsid w:val="00880B11"/>
    <w:rsid w:val="00882809"/>
    <w:rsid w:val="0088504C"/>
    <w:rsid w:val="0089382B"/>
    <w:rsid w:val="008943BA"/>
    <w:rsid w:val="008A1907"/>
    <w:rsid w:val="008B0D5E"/>
    <w:rsid w:val="008B2DC8"/>
    <w:rsid w:val="008C1810"/>
    <w:rsid w:val="008C4DBF"/>
    <w:rsid w:val="008C6BCA"/>
    <w:rsid w:val="008C75C5"/>
    <w:rsid w:val="008C7B50"/>
    <w:rsid w:val="008E7E40"/>
    <w:rsid w:val="00936173"/>
    <w:rsid w:val="00961B1E"/>
    <w:rsid w:val="009678FE"/>
    <w:rsid w:val="00971F06"/>
    <w:rsid w:val="00972ECB"/>
    <w:rsid w:val="009A0924"/>
    <w:rsid w:val="009B3C40"/>
    <w:rsid w:val="009B4D37"/>
    <w:rsid w:val="009E11FD"/>
    <w:rsid w:val="009F3B49"/>
    <w:rsid w:val="009F414D"/>
    <w:rsid w:val="009F6424"/>
    <w:rsid w:val="00A000EC"/>
    <w:rsid w:val="00A0642E"/>
    <w:rsid w:val="00A27790"/>
    <w:rsid w:val="00A3118E"/>
    <w:rsid w:val="00A42540"/>
    <w:rsid w:val="00A50939"/>
    <w:rsid w:val="00A6439D"/>
    <w:rsid w:val="00A8414F"/>
    <w:rsid w:val="00A9124B"/>
    <w:rsid w:val="00A92050"/>
    <w:rsid w:val="00AA0453"/>
    <w:rsid w:val="00AA209C"/>
    <w:rsid w:val="00AA6A40"/>
    <w:rsid w:val="00AC037E"/>
    <w:rsid w:val="00AC4520"/>
    <w:rsid w:val="00AD1AE6"/>
    <w:rsid w:val="00AF3CCA"/>
    <w:rsid w:val="00B06DC1"/>
    <w:rsid w:val="00B14A06"/>
    <w:rsid w:val="00B25FD8"/>
    <w:rsid w:val="00B34070"/>
    <w:rsid w:val="00B35D9F"/>
    <w:rsid w:val="00B5664D"/>
    <w:rsid w:val="00B66375"/>
    <w:rsid w:val="00B67F38"/>
    <w:rsid w:val="00B80E53"/>
    <w:rsid w:val="00BA1046"/>
    <w:rsid w:val="00BA5B40"/>
    <w:rsid w:val="00BB793F"/>
    <w:rsid w:val="00BD0206"/>
    <w:rsid w:val="00BF2811"/>
    <w:rsid w:val="00BF2B9A"/>
    <w:rsid w:val="00BF5E82"/>
    <w:rsid w:val="00BF6252"/>
    <w:rsid w:val="00C2098A"/>
    <w:rsid w:val="00C325B8"/>
    <w:rsid w:val="00C41EEC"/>
    <w:rsid w:val="00C42642"/>
    <w:rsid w:val="00C435F6"/>
    <w:rsid w:val="00C5056F"/>
    <w:rsid w:val="00C529B4"/>
    <w:rsid w:val="00C5444A"/>
    <w:rsid w:val="00C612DA"/>
    <w:rsid w:val="00C61899"/>
    <w:rsid w:val="00C7741E"/>
    <w:rsid w:val="00C865B1"/>
    <w:rsid w:val="00C875AB"/>
    <w:rsid w:val="00CA3DF1"/>
    <w:rsid w:val="00CA4581"/>
    <w:rsid w:val="00CC532B"/>
    <w:rsid w:val="00CD585C"/>
    <w:rsid w:val="00CE09E5"/>
    <w:rsid w:val="00CE0E18"/>
    <w:rsid w:val="00CE18D5"/>
    <w:rsid w:val="00CE4276"/>
    <w:rsid w:val="00D00B60"/>
    <w:rsid w:val="00D04109"/>
    <w:rsid w:val="00D0580E"/>
    <w:rsid w:val="00D16252"/>
    <w:rsid w:val="00D32988"/>
    <w:rsid w:val="00D335CF"/>
    <w:rsid w:val="00D4281C"/>
    <w:rsid w:val="00D719B2"/>
    <w:rsid w:val="00D75686"/>
    <w:rsid w:val="00D85A05"/>
    <w:rsid w:val="00D96BC3"/>
    <w:rsid w:val="00DB13D1"/>
    <w:rsid w:val="00DB13E6"/>
    <w:rsid w:val="00DB4107"/>
    <w:rsid w:val="00DB7CCC"/>
    <w:rsid w:val="00DC421D"/>
    <w:rsid w:val="00DC69D7"/>
    <w:rsid w:val="00DD6416"/>
    <w:rsid w:val="00DF11ED"/>
    <w:rsid w:val="00DF4E0A"/>
    <w:rsid w:val="00E02DCD"/>
    <w:rsid w:val="00E120AB"/>
    <w:rsid w:val="00E12C60"/>
    <w:rsid w:val="00E22E87"/>
    <w:rsid w:val="00E240C4"/>
    <w:rsid w:val="00E4632A"/>
    <w:rsid w:val="00E55CCD"/>
    <w:rsid w:val="00E56AC2"/>
    <w:rsid w:val="00E57630"/>
    <w:rsid w:val="00E86C2B"/>
    <w:rsid w:val="00EA6876"/>
    <w:rsid w:val="00ED1300"/>
    <w:rsid w:val="00EE3E97"/>
    <w:rsid w:val="00EF2910"/>
    <w:rsid w:val="00EF7CC9"/>
    <w:rsid w:val="00F066C0"/>
    <w:rsid w:val="00F207C0"/>
    <w:rsid w:val="00F20AE5"/>
    <w:rsid w:val="00F24C20"/>
    <w:rsid w:val="00F408DB"/>
    <w:rsid w:val="00F645C7"/>
    <w:rsid w:val="00F71871"/>
    <w:rsid w:val="00FB1696"/>
    <w:rsid w:val="00FB7C98"/>
    <w:rsid w:val="00FE1F10"/>
    <w:rsid w:val="00FF3098"/>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E206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AC1"/>
  </w:style>
  <w:style w:type="paragraph" w:styleId="Heading1">
    <w:name w:val="heading 1"/>
    <w:basedOn w:val="Normal"/>
    <w:link w:val="Heading1Char"/>
    <w:uiPriority w:val="9"/>
    <w:qFormat/>
    <w:rsid w:val="00004A25"/>
    <w:pPr>
      <w:keepNext/>
      <w:keepLines/>
      <w:spacing w:before="60" w:after="40" w:line="240" w:lineRule="auto"/>
      <w:contextualSpacing/>
      <w:jc w:val="right"/>
      <w:outlineLvl w:val="0"/>
    </w:pPr>
    <w:rPr>
      <w:rFonts w:ascii="Arial" w:eastAsiaTheme="majorEastAsia" w:hAnsi="Arial" w:cs="Arial"/>
      <w:caps/>
      <w:color w:val="000000" w:themeColor="text1"/>
      <w:sz w:val="22"/>
      <w:szCs w:val="22"/>
      <w:lang w:val="en-GB"/>
    </w:rPr>
  </w:style>
  <w:style w:type="paragraph" w:styleId="Heading2">
    <w:name w:val="heading 2"/>
    <w:basedOn w:val="Normal"/>
    <w:link w:val="Heading2Char"/>
    <w:uiPriority w:val="9"/>
    <w:unhideWhenUsed/>
    <w:qFormat/>
    <w:rsid w:val="00523479"/>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rsid w:val="00342B64"/>
    <w:pPr>
      <w:keepNext/>
      <w:keepLines/>
      <w:pBdr>
        <w:bottom w:val="single" w:sz="48" w:space="1" w:color="3F762A" w:themeColor="accent1"/>
      </w:pBdr>
      <w:spacing w:before="720" w:after="180"/>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unhideWhenUsed/>
    <w:qFormat/>
    <w:rsid w:val="00C2098A"/>
    <w:pPr>
      <w:keepNext/>
      <w:keepLines/>
      <w:spacing w:before="240"/>
      <w:contextualSpacing/>
      <w:outlineLvl w:val="3"/>
    </w:pPr>
    <w:rPr>
      <w:rFonts w:asciiTheme="majorHAnsi" w:eastAsiaTheme="majorEastAsia" w:hAnsiTheme="majorHAnsi" w:cstheme="majorBidi"/>
      <w:iCs/>
      <w:caps/>
    </w:rPr>
  </w:style>
  <w:style w:type="paragraph" w:styleId="Heading8">
    <w:name w:val="heading 8"/>
    <w:basedOn w:val="Normal"/>
    <w:next w:val="Normal"/>
    <w:link w:val="Heading8Ch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479"/>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342B64"/>
    <w:rPr>
      <w:rFonts w:asciiTheme="majorHAnsi" w:eastAsiaTheme="majorEastAsia" w:hAnsiTheme="majorHAnsi" w:cstheme="majorBidi"/>
      <w:caps/>
      <w:sz w:val="32"/>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E22E87"/>
    <w:pPr>
      <w:spacing w:line="240" w:lineRule="auto"/>
    </w:pPr>
  </w:style>
  <w:style w:type="character" w:customStyle="1" w:styleId="Heading1Char">
    <w:name w:val="Heading 1 Char"/>
    <w:basedOn w:val="DefaultParagraphFont"/>
    <w:link w:val="Heading1"/>
    <w:uiPriority w:val="9"/>
    <w:rsid w:val="00004A25"/>
    <w:rPr>
      <w:rFonts w:ascii="Arial" w:eastAsiaTheme="majorEastAsia" w:hAnsi="Arial" w:cs="Arial"/>
      <w:caps/>
      <w:color w:val="000000" w:themeColor="text1"/>
      <w:sz w:val="22"/>
      <w:szCs w:val="22"/>
      <w:lang w:val="en-GB"/>
    </w:rPr>
  </w:style>
  <w:style w:type="character" w:styleId="PlaceholderText">
    <w:name w:val="Placeholder Text"/>
    <w:basedOn w:val="DefaultParagraphFont"/>
    <w:uiPriority w:val="99"/>
    <w:semiHidden/>
    <w:rsid w:val="00CE18D5"/>
    <w:rPr>
      <w:color w:val="808080"/>
    </w:rPr>
  </w:style>
  <w:style w:type="character" w:customStyle="1" w:styleId="Heading4Char">
    <w:name w:val="Heading 4 Char"/>
    <w:basedOn w:val="DefaultParagraphFont"/>
    <w:link w:val="Heading4"/>
    <w:uiPriority w:val="9"/>
    <w:rsid w:val="00C2098A"/>
    <w:rPr>
      <w:rFonts w:asciiTheme="majorHAnsi" w:eastAsiaTheme="majorEastAsia" w:hAnsiTheme="majorHAnsi" w:cstheme="majorBidi"/>
      <w:iCs/>
      <w:caps/>
      <w:sz w:val="18"/>
      <w:szCs w:val="18"/>
    </w:rPr>
  </w:style>
  <w:style w:type="paragraph" w:styleId="Header">
    <w:name w:val="header"/>
    <w:basedOn w:val="Normal"/>
    <w:link w:val="HeaderChar"/>
    <w:uiPriority w:val="99"/>
    <w:unhideWhenUsed/>
    <w:rsid w:val="0088504C"/>
    <w:pPr>
      <w:spacing w:line="240" w:lineRule="auto"/>
    </w:pPr>
  </w:style>
  <w:style w:type="paragraph" w:customStyle="1" w:styleId="Initials">
    <w:name w:val="Initials"/>
    <w:basedOn w:val="Normal"/>
    <w:next w:val="Heading3"/>
    <w:uiPriority w:val="1"/>
    <w:qFormat/>
    <w:rsid w:val="001B2AC1"/>
    <w:pPr>
      <w:spacing w:after="1600" w:line="240" w:lineRule="auto"/>
      <w:ind w:left="144" w:right="360"/>
      <w:contextualSpacing/>
      <w:jc w:val="center"/>
    </w:pPr>
    <w:rPr>
      <w:rFonts w:asciiTheme="majorHAnsi" w:hAnsiTheme="majorHAnsi"/>
      <w:caps/>
      <w:color w:val="3F762A" w:themeColor="accent1"/>
      <w:sz w:val="110"/>
    </w:rPr>
  </w:style>
  <w:style w:type="character" w:customStyle="1" w:styleId="HeaderChar">
    <w:name w:val="Header Char"/>
    <w:basedOn w:val="DefaultParagraphFont"/>
    <w:link w:val="Header"/>
    <w:uiPriority w:val="99"/>
    <w:rsid w:val="0088504C"/>
  </w:style>
  <w:style w:type="paragraph" w:styleId="Footer">
    <w:name w:val="footer"/>
    <w:basedOn w:val="Normal"/>
    <w:link w:val="FooterChar"/>
    <w:uiPriority w:val="99"/>
    <w:unhideWhenUsed/>
    <w:rsid w:val="0088504C"/>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88504C"/>
    <w:rPr>
      <w:rFonts w:asciiTheme="majorHAnsi" w:hAnsiTheme="majorHAnsi"/>
      <w:caps/>
    </w:rPr>
  </w:style>
  <w:style w:type="character" w:customStyle="1" w:styleId="Heading8Char">
    <w:name w:val="Heading 8 Char"/>
    <w:basedOn w:val="DefaultParagraphFont"/>
    <w:link w:val="Heading8"/>
    <w:uiPriority w:val="9"/>
    <w:semiHidden/>
    <w:rsid w:val="007D269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7D2696"/>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7D2696"/>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7D2696"/>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7D2696"/>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7D2696"/>
    <w:rPr>
      <w:rFonts w:eastAsiaTheme="minorEastAsia"/>
      <w:color w:val="5A5A5A" w:themeColor="text1" w:themeTint="A5"/>
      <w:sz w:val="22"/>
      <w:szCs w:val="22"/>
    </w:rPr>
  </w:style>
  <w:style w:type="paragraph" w:styleId="ListParagraph">
    <w:name w:val="List Paragraph"/>
    <w:basedOn w:val="Normal"/>
    <w:uiPriority w:val="34"/>
    <w:unhideWhenUsed/>
    <w:qFormat/>
    <w:rsid w:val="0082066F"/>
    <w:pPr>
      <w:ind w:left="720"/>
      <w:contextualSpacing/>
    </w:pPr>
  </w:style>
  <w:style w:type="paragraph" w:customStyle="1" w:styleId="Default">
    <w:name w:val="Default"/>
    <w:rsid w:val="00006DD2"/>
    <w:pPr>
      <w:autoSpaceDE w:val="0"/>
      <w:autoSpaceDN w:val="0"/>
      <w:adjustRightInd w:val="0"/>
      <w:spacing w:line="240" w:lineRule="auto"/>
    </w:pPr>
    <w:rPr>
      <w:rFonts w:ascii="Roboto" w:hAnsi="Roboto" w:cs="Roboto"/>
      <w:color w:val="000000"/>
      <w:sz w:val="24"/>
      <w:szCs w:val="24"/>
      <w:lang w:val="en-GB"/>
    </w:rPr>
  </w:style>
  <w:style w:type="character" w:styleId="Hyperlink">
    <w:name w:val="Hyperlink"/>
    <w:basedOn w:val="DefaultParagraphFont"/>
    <w:uiPriority w:val="99"/>
    <w:unhideWhenUsed/>
    <w:rsid w:val="00961B1E"/>
    <w:rPr>
      <w:color w:val="6B9F25" w:themeColor="hyperlink"/>
      <w:u w:val="single"/>
    </w:rPr>
  </w:style>
  <w:style w:type="character" w:customStyle="1" w:styleId="UnresolvedMention">
    <w:name w:val="Unresolved Mention"/>
    <w:basedOn w:val="DefaultParagraphFont"/>
    <w:uiPriority w:val="99"/>
    <w:semiHidden/>
    <w:unhideWhenUsed/>
    <w:rsid w:val="00961B1E"/>
    <w:rPr>
      <w:color w:val="605E5C"/>
      <w:shd w:val="clear" w:color="auto" w:fill="E1DFDD"/>
    </w:rPr>
  </w:style>
  <w:style w:type="table" w:styleId="TableGridLight">
    <w:name w:val="Grid Table Light"/>
    <w:basedOn w:val="TableNormal"/>
    <w:uiPriority w:val="40"/>
    <w:rsid w:val="005B3C08"/>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2197FAFA82465DA6E2DB60221BBB98"/>
        <w:category>
          <w:name w:val="General"/>
          <w:gallery w:val="placeholder"/>
        </w:category>
        <w:types>
          <w:type w:val="bbPlcHdr"/>
        </w:types>
        <w:behaviors>
          <w:behavior w:val="content"/>
        </w:behaviors>
        <w:guid w:val="{DF62DF95-91A0-4940-87DD-2BE672107E16}"/>
      </w:docPartPr>
      <w:docPartBody>
        <w:p w:rsidR="007B05C5" w:rsidRDefault="001A6765" w:rsidP="001A6765">
          <w:pPr>
            <w:pStyle w:val="F12197FAFA82465DA6E2DB60221BBB98"/>
          </w:pPr>
          <w:r>
            <w:rPr>
              <w:lang w:bidi="en-GB"/>
            </w:rP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Robot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Valley_Girl_01">
    <w:panose1 w:val="00000400000000000000"/>
    <w:charset w:val="00"/>
    <w:family w:val="auto"/>
    <w:pitch w:val="variable"/>
    <w:sig w:usb0="00000003" w:usb1="00000000" w:usb2="00000000" w:usb3="00000000" w:csb0="00000001" w:csb1="00000000"/>
  </w:font>
  <w:font w:name="Roboto Light">
    <w:altName w:val="Arial"/>
    <w:charset w:val="00"/>
    <w:family w:val="auto"/>
    <w:pitch w:val="variable"/>
    <w:sig w:usb0="E0000AFF" w:usb1="5000217F" w:usb2="00000021" w:usb3="00000000" w:csb0="0000019F" w:csb1="00000000"/>
  </w:font>
  <w:font w:name="Cookbook">
    <w:panose1 w:val="03060602030802010201"/>
    <w:charset w:val="00"/>
    <w:family w:val="script"/>
    <w:pitch w:val="variable"/>
    <w:sig w:usb0="800000AF" w:usb1="0000004A" w:usb2="00000000" w:usb3="00000000" w:csb0="00000009"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106"/>
    <w:rsid w:val="00041375"/>
    <w:rsid w:val="00051654"/>
    <w:rsid w:val="00084BA5"/>
    <w:rsid w:val="000B60AE"/>
    <w:rsid w:val="000C2102"/>
    <w:rsid w:val="00165395"/>
    <w:rsid w:val="001A6765"/>
    <w:rsid w:val="001E0826"/>
    <w:rsid w:val="002D7050"/>
    <w:rsid w:val="005161FA"/>
    <w:rsid w:val="005532F2"/>
    <w:rsid w:val="00612450"/>
    <w:rsid w:val="0069456F"/>
    <w:rsid w:val="007B05C5"/>
    <w:rsid w:val="00844106"/>
    <w:rsid w:val="00885B11"/>
    <w:rsid w:val="0099567D"/>
    <w:rsid w:val="00A81E59"/>
    <w:rsid w:val="00AA398D"/>
    <w:rsid w:val="00B43A1E"/>
    <w:rsid w:val="00C474DC"/>
    <w:rsid w:val="00D34862"/>
    <w:rsid w:val="00E2321F"/>
    <w:rsid w:val="00F43034"/>
    <w:rsid w:val="00F97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C1BC95FDF81F479713303C8CD70976">
    <w:name w:val="17C1BC95FDF81F479713303C8CD70976"/>
  </w:style>
  <w:style w:type="paragraph" w:customStyle="1" w:styleId="6785D86C63BACB4E81BB501492993C4D">
    <w:name w:val="6785D86C63BACB4E81BB501492993C4D"/>
  </w:style>
  <w:style w:type="paragraph" w:customStyle="1" w:styleId="FE8DCE34F6DDF24BACC11FBD5D616942">
    <w:name w:val="FE8DCE34F6DDF24BACC11FBD5D616942"/>
  </w:style>
  <w:style w:type="paragraph" w:customStyle="1" w:styleId="0BF993B8A03A044B90A186DF6B4F03FA">
    <w:name w:val="0BF993B8A03A044B90A186DF6B4F03FA"/>
  </w:style>
  <w:style w:type="paragraph" w:customStyle="1" w:styleId="0C372526EA5D3040B6AD9CBD3B964CFB">
    <w:name w:val="0C372526EA5D3040B6AD9CBD3B964CFB"/>
  </w:style>
  <w:style w:type="paragraph" w:customStyle="1" w:styleId="FC90D8A47BCE5F4D816CE27E108AAB3B">
    <w:name w:val="FC90D8A47BCE5F4D816CE27E108AAB3B"/>
  </w:style>
  <w:style w:type="paragraph" w:customStyle="1" w:styleId="96E0C7C29DAB7C49BEE9B51BCF17A941">
    <w:name w:val="96E0C7C29DAB7C49BEE9B51BCF17A941"/>
  </w:style>
  <w:style w:type="paragraph" w:customStyle="1" w:styleId="A4C1559CCD5CAA4DAAF4FF7100FE3AA0">
    <w:name w:val="A4C1559CCD5CAA4DAAF4FF7100FE3AA0"/>
  </w:style>
  <w:style w:type="paragraph" w:customStyle="1" w:styleId="0ABFA7D01DC42B418EEEFB6AB06739ED">
    <w:name w:val="0ABFA7D01DC42B418EEEFB6AB06739ED"/>
  </w:style>
  <w:style w:type="paragraph" w:customStyle="1" w:styleId="1B67D4779A152B48970FE4688C70CF7C">
    <w:name w:val="1B67D4779A152B48970FE4688C70CF7C"/>
  </w:style>
  <w:style w:type="paragraph" w:customStyle="1" w:styleId="89168C25D5EAA54FBBD5504BAE938148">
    <w:name w:val="89168C25D5EAA54FBBD5504BAE938148"/>
  </w:style>
  <w:style w:type="paragraph" w:customStyle="1" w:styleId="EEA6DCB3C27A0947A660204E0F91744E">
    <w:name w:val="EEA6DCB3C27A0947A660204E0F91744E"/>
  </w:style>
  <w:style w:type="paragraph" w:customStyle="1" w:styleId="7323A741973BE14EB892AFDC93147FA7">
    <w:name w:val="7323A741973BE14EB892AFDC93147FA7"/>
  </w:style>
  <w:style w:type="paragraph" w:customStyle="1" w:styleId="4B83C14377844C44AD72B179D5CF8441">
    <w:name w:val="4B83C14377844C44AD72B179D5CF8441"/>
  </w:style>
  <w:style w:type="paragraph" w:customStyle="1" w:styleId="AC8F7ECA31709143AABB5B8BCE60498C">
    <w:name w:val="AC8F7ECA31709143AABB5B8BCE60498C"/>
  </w:style>
  <w:style w:type="paragraph" w:customStyle="1" w:styleId="67FA5FEED5F7A84D8508B88CD0990B37">
    <w:name w:val="67FA5FEED5F7A84D8508B88CD0990B37"/>
  </w:style>
  <w:style w:type="paragraph" w:customStyle="1" w:styleId="946A60A14B5B0B45A2A848BC33F48A1E">
    <w:name w:val="946A60A14B5B0B45A2A848BC33F48A1E"/>
  </w:style>
  <w:style w:type="paragraph" w:customStyle="1" w:styleId="4DD59F8FB2A9BF439D8933EAAEB6965C">
    <w:name w:val="4DD59F8FB2A9BF439D8933EAAEB6965C"/>
  </w:style>
  <w:style w:type="paragraph" w:customStyle="1" w:styleId="A793E65E778A334E8EBCD175E7625635">
    <w:name w:val="A793E65E778A334E8EBCD175E7625635"/>
  </w:style>
  <w:style w:type="paragraph" w:customStyle="1" w:styleId="33E5F0860E78654FAA5DB7EFA9312F41">
    <w:name w:val="33E5F0860E78654FAA5DB7EFA9312F41"/>
  </w:style>
  <w:style w:type="paragraph" w:customStyle="1" w:styleId="FECC47C3804D9246B46105121CB4FE5D">
    <w:name w:val="FECC47C3804D9246B46105121CB4FE5D"/>
  </w:style>
  <w:style w:type="paragraph" w:customStyle="1" w:styleId="95D971F6C6A551478CA974B22DF3A31F">
    <w:name w:val="95D971F6C6A551478CA974B22DF3A31F"/>
  </w:style>
  <w:style w:type="paragraph" w:customStyle="1" w:styleId="8051A093809D6144BA7BBB6C743B4157">
    <w:name w:val="8051A093809D6144BA7BBB6C743B4157"/>
  </w:style>
  <w:style w:type="paragraph" w:customStyle="1" w:styleId="3907C1068E3F244ABC678675826465D5">
    <w:name w:val="3907C1068E3F244ABC678675826465D5"/>
  </w:style>
  <w:style w:type="paragraph" w:customStyle="1" w:styleId="EE00F0A87270BD42B5C23686F63BB4CE">
    <w:name w:val="EE00F0A87270BD42B5C23686F63BB4CE"/>
  </w:style>
  <w:style w:type="paragraph" w:customStyle="1" w:styleId="C05465D410B30943814573B1A4A3EC92">
    <w:name w:val="C05465D410B30943814573B1A4A3EC92"/>
  </w:style>
  <w:style w:type="paragraph" w:customStyle="1" w:styleId="5B1CF2246336E54D9AE72AA26FB63998">
    <w:name w:val="5B1CF2246336E54D9AE72AA26FB63998"/>
  </w:style>
  <w:style w:type="paragraph" w:customStyle="1" w:styleId="4CD555E953ED1745844B7B948E1AAB59">
    <w:name w:val="4CD555E953ED1745844B7B948E1AAB59"/>
  </w:style>
  <w:style w:type="paragraph" w:customStyle="1" w:styleId="12059C5ECD3B744EB70A25003F57F463">
    <w:name w:val="12059C5ECD3B744EB70A25003F57F463"/>
  </w:style>
  <w:style w:type="paragraph" w:customStyle="1" w:styleId="031A0B411C979D4B8686C5C0ECFDB750">
    <w:name w:val="031A0B411C979D4B8686C5C0ECFDB750"/>
  </w:style>
  <w:style w:type="paragraph" w:customStyle="1" w:styleId="C73FFA1C5DF0084E87DAFD7C6D480552">
    <w:name w:val="C73FFA1C5DF0084E87DAFD7C6D480552"/>
  </w:style>
  <w:style w:type="paragraph" w:customStyle="1" w:styleId="BBFF64DF11A7154BBF0931867CA43519">
    <w:name w:val="BBFF64DF11A7154BBF0931867CA43519"/>
  </w:style>
  <w:style w:type="paragraph" w:customStyle="1" w:styleId="34FF711DF909664D8CFA7B2D6C2B6275">
    <w:name w:val="34FF711DF909664D8CFA7B2D6C2B6275"/>
  </w:style>
  <w:style w:type="paragraph" w:customStyle="1" w:styleId="D617DDC907421F4CA31401C02B1D6C92">
    <w:name w:val="D617DDC907421F4CA31401C02B1D6C92"/>
  </w:style>
  <w:style w:type="paragraph" w:customStyle="1" w:styleId="00751577F181B144988A4EED84788037">
    <w:name w:val="00751577F181B144988A4EED84788037"/>
  </w:style>
  <w:style w:type="paragraph" w:customStyle="1" w:styleId="4E23100BCFB6384E8DF688850C3676A7">
    <w:name w:val="4E23100BCFB6384E8DF688850C3676A7"/>
  </w:style>
  <w:style w:type="paragraph" w:customStyle="1" w:styleId="22B8A1EA3E016C47B8635C1765430E23">
    <w:name w:val="22B8A1EA3E016C47B8635C1765430E23"/>
  </w:style>
  <w:style w:type="paragraph" w:customStyle="1" w:styleId="8DCE64470CEF7446A6612E594E8625FA">
    <w:name w:val="8DCE64470CEF7446A6612E594E8625FA"/>
  </w:style>
  <w:style w:type="paragraph" w:customStyle="1" w:styleId="DB0C1ED68819814F81F1B97B59FAEDBA">
    <w:name w:val="DB0C1ED68819814F81F1B97B59FAEDBA"/>
  </w:style>
  <w:style w:type="paragraph" w:customStyle="1" w:styleId="F3617045BB6888498145F0EDC68BD998">
    <w:name w:val="F3617045BB6888498145F0EDC68BD998"/>
  </w:style>
  <w:style w:type="paragraph" w:customStyle="1" w:styleId="5311CE24F479A44B9A7E43F6A36FB3B8">
    <w:name w:val="5311CE24F479A44B9A7E43F6A36FB3B8"/>
    <w:rsid w:val="00844106"/>
  </w:style>
  <w:style w:type="paragraph" w:customStyle="1" w:styleId="B13B55561084B040ADA1251DD7CEF7E3">
    <w:name w:val="B13B55561084B040ADA1251DD7CEF7E3"/>
    <w:rsid w:val="00844106"/>
  </w:style>
  <w:style w:type="paragraph" w:customStyle="1" w:styleId="E4D02D074C8D4D76AFC724748547935E">
    <w:name w:val="E4D02D074C8D4D76AFC724748547935E"/>
    <w:rsid w:val="001A6765"/>
    <w:pPr>
      <w:spacing w:after="160" w:line="259" w:lineRule="auto"/>
    </w:pPr>
    <w:rPr>
      <w:sz w:val="22"/>
      <w:szCs w:val="22"/>
    </w:rPr>
  </w:style>
  <w:style w:type="paragraph" w:customStyle="1" w:styleId="F12197FAFA82465DA6E2DB60221BBB98">
    <w:name w:val="F12197FAFA82465DA6E2DB60221BBB98"/>
    <w:rsid w:val="001A6765"/>
    <w:pPr>
      <w:spacing w:after="160" w:line="259" w:lineRule="auto"/>
    </w:pPr>
    <w:rPr>
      <w:sz w:val="22"/>
      <w:szCs w:val="22"/>
    </w:rPr>
  </w:style>
  <w:style w:type="paragraph" w:customStyle="1" w:styleId="2B6FDE37B9AA4E3A91AB7C2BA1E49920">
    <w:name w:val="2B6FDE37B9AA4E3A91AB7C2BA1E49920"/>
    <w:rsid w:val="00F97675"/>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5F51"/>
      </a:dk2>
      <a:lt2>
        <a:srgbClr val="E3DED1"/>
      </a:lt2>
      <a:accent1>
        <a:srgbClr val="3F762A"/>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01F58C9-88B8-4FE7-9896-F7899DBAF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2</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Logistics Support Manager</dc:creator>
  <cp:keywords/>
  <dc:description/>
  <cp:lastModifiedBy>Mark Pope</cp:lastModifiedBy>
  <cp:revision>8</cp:revision>
  <cp:lastPrinted>2019-05-20T13:38:00Z</cp:lastPrinted>
  <dcterms:created xsi:type="dcterms:W3CDTF">2021-06-25T13:26:00Z</dcterms:created>
  <dcterms:modified xsi:type="dcterms:W3CDTF">2022-03-15T09:28:00Z</dcterms:modified>
</cp:coreProperties>
</file>