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20" w:type="pct"/>
        <w:tblInd w:w="426" w:type="dxa"/>
        <w:tblLayout w:type="fixed"/>
        <w:tblCellMar>
          <w:left w:w="0" w:type="dxa"/>
          <w:right w:w="0" w:type="dxa"/>
        </w:tblCellMar>
        <w:tblLook w:val="04A0" w:firstRow="1" w:lastRow="0" w:firstColumn="1" w:lastColumn="0" w:noHBand="0" w:noVBand="1"/>
        <w:tblDescription w:val="Main host layout table"/>
      </w:tblPr>
      <w:tblGrid>
        <w:gridCol w:w="2835"/>
        <w:gridCol w:w="7510"/>
      </w:tblGrid>
      <w:tr w:rsidR="00004A25" w:rsidRPr="00004A25" w14:paraId="73A80A65" w14:textId="77777777" w:rsidTr="009D6283">
        <w:trPr>
          <w:trHeight w:val="10766"/>
        </w:trPr>
        <w:tc>
          <w:tcPr>
            <w:tcW w:w="2835" w:type="dxa"/>
            <w:tcMar>
              <w:top w:w="504" w:type="dxa"/>
              <w:right w:w="720" w:type="dxa"/>
            </w:tcMar>
          </w:tcPr>
          <w:p w14:paraId="2B8AA3F0" w14:textId="6F7D5FAC" w:rsidR="00523479" w:rsidRPr="00004A25" w:rsidRDefault="00663CB2" w:rsidP="005735F4">
            <w:pPr>
              <w:pStyle w:val="Initials"/>
              <w:spacing w:after="0"/>
              <w:ind w:left="142" w:right="357"/>
              <w:rPr>
                <w:rFonts w:ascii="Arial" w:hAnsi="Arial" w:cs="Arial"/>
                <w:color w:val="000000" w:themeColor="text1"/>
                <w:sz w:val="22"/>
                <w:szCs w:val="22"/>
              </w:rPr>
            </w:pPr>
            <w:r>
              <w:rPr>
                <w:rFonts w:ascii="Arial" w:hAnsi="Arial" w:cs="Arial"/>
                <w:b/>
                <w:noProof/>
                <w:color w:val="000000" w:themeColor="text1"/>
                <w:sz w:val="44"/>
                <w:szCs w:val="44"/>
              </w:rPr>
              <w:drawing>
                <wp:anchor distT="0" distB="0" distL="114300" distR="114300" simplePos="0" relativeHeight="251660288" behindDoc="0" locked="0" layoutInCell="1" allowOverlap="1" wp14:anchorId="04F58AB3" wp14:editId="1E0A75DC">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11">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5F46D0AB" w14:textId="6A2B2E49" w:rsidR="005735F4" w:rsidRPr="005735F4" w:rsidRDefault="005735F4" w:rsidP="005735F4">
            <w:pPr>
              <w:pStyle w:val="Heading3"/>
              <w:spacing w:before="0" w:after="0"/>
              <w:rPr>
                <w:rFonts w:ascii="Arial" w:hAnsi="Arial" w:cs="Arial"/>
                <w:b/>
                <w:color w:val="000000" w:themeColor="text1"/>
                <w:sz w:val="44"/>
                <w:szCs w:val="44"/>
              </w:rPr>
            </w:pPr>
          </w:p>
          <w:p w14:paraId="0BAEF0F1" w14:textId="23B4C154" w:rsidR="00663CB2" w:rsidRDefault="00663CB2" w:rsidP="005735F4">
            <w:pPr>
              <w:pStyle w:val="Heading3"/>
              <w:spacing w:before="0" w:after="0"/>
              <w:rPr>
                <w:rFonts w:ascii="Arial" w:hAnsi="Arial" w:cs="Arial"/>
                <w:b/>
                <w:color w:val="000000" w:themeColor="text1"/>
                <w:sz w:val="28"/>
                <w:szCs w:val="22"/>
              </w:rPr>
            </w:pPr>
          </w:p>
          <w:p w14:paraId="20D85E82" w14:textId="1FB07F7F" w:rsidR="00663CB2" w:rsidRDefault="00663CB2" w:rsidP="005735F4">
            <w:pPr>
              <w:pStyle w:val="Heading3"/>
              <w:spacing w:before="0" w:after="0"/>
              <w:rPr>
                <w:rFonts w:ascii="Arial" w:hAnsi="Arial" w:cs="Arial"/>
                <w:b/>
                <w:color w:val="000000" w:themeColor="text1"/>
                <w:sz w:val="28"/>
                <w:szCs w:val="22"/>
              </w:rPr>
            </w:pPr>
          </w:p>
          <w:p w14:paraId="66C345C0" w14:textId="3ACFA6D4" w:rsidR="00663CB2" w:rsidRDefault="00663CB2" w:rsidP="005735F4">
            <w:pPr>
              <w:pStyle w:val="Heading3"/>
              <w:spacing w:before="0" w:after="0"/>
              <w:rPr>
                <w:rFonts w:ascii="Arial" w:hAnsi="Arial" w:cs="Arial"/>
                <w:b/>
                <w:color w:val="000000" w:themeColor="text1"/>
                <w:sz w:val="28"/>
                <w:szCs w:val="22"/>
              </w:rPr>
            </w:pPr>
          </w:p>
          <w:p w14:paraId="7C9411B6" w14:textId="320CDC96" w:rsidR="00663CB2" w:rsidRDefault="00663CB2" w:rsidP="005735F4">
            <w:pPr>
              <w:pStyle w:val="Heading3"/>
              <w:spacing w:before="0" w:after="0"/>
              <w:rPr>
                <w:rFonts w:ascii="Arial" w:hAnsi="Arial" w:cs="Arial"/>
                <w:b/>
                <w:color w:val="000000" w:themeColor="text1"/>
                <w:sz w:val="28"/>
                <w:szCs w:val="22"/>
              </w:rPr>
            </w:pPr>
          </w:p>
          <w:p w14:paraId="5A9ACFD7" w14:textId="5AEF357E" w:rsidR="00A50939" w:rsidRPr="007F1D0A" w:rsidRDefault="007F1D0A" w:rsidP="005735F4">
            <w:pPr>
              <w:pStyle w:val="Heading3"/>
              <w:spacing w:before="0" w:after="0"/>
              <w:rPr>
                <w:rFonts w:ascii="Valley_Girl_01" w:hAnsi="Valley_Girl_01" w:cs="Arial"/>
                <w:caps w:val="0"/>
                <w:color w:val="000000" w:themeColor="text1"/>
                <w:sz w:val="48"/>
                <w:szCs w:val="22"/>
              </w:rPr>
            </w:pPr>
            <w:r w:rsidRPr="007F1D0A">
              <w:rPr>
                <w:rFonts w:ascii="Valley_Girl_01" w:hAnsi="Valley_Girl_01" w:cs="Arial"/>
                <w:caps w:val="0"/>
                <w:color w:val="000000" w:themeColor="text1"/>
                <w:sz w:val="48"/>
                <w:szCs w:val="22"/>
              </w:rPr>
              <w:t>the finer details</w:t>
            </w:r>
          </w:p>
          <w:p w14:paraId="1CE35332" w14:textId="5ECBC984" w:rsidR="00B34070" w:rsidRPr="006C2847" w:rsidRDefault="00B34070" w:rsidP="00FE1F10">
            <w:pPr>
              <w:ind w:right="-155"/>
              <w:rPr>
                <w:rFonts w:ascii="Roboto Light" w:hAnsi="Roboto Light" w:cs="Arial"/>
                <w:color w:val="000000" w:themeColor="text1"/>
                <w:sz w:val="12"/>
                <w:szCs w:val="12"/>
              </w:rPr>
            </w:pPr>
          </w:p>
          <w:p w14:paraId="6E98C264" w14:textId="225457D3" w:rsidR="00C325B8" w:rsidRPr="00554EEF" w:rsidRDefault="00C325B8" w:rsidP="00004A25">
            <w:pPr>
              <w:rPr>
                <w:rFonts w:ascii="Valley_Girl_01" w:hAnsi="Valley_Girl_01" w:cs="Arial"/>
                <w:b/>
                <w:bCs/>
                <w:color w:val="000000" w:themeColor="text1"/>
                <w:sz w:val="36"/>
                <w:szCs w:val="22"/>
              </w:rPr>
            </w:pPr>
            <w:r w:rsidRPr="00554EEF">
              <w:rPr>
                <w:rFonts w:ascii="Valley_Girl_01" w:hAnsi="Valley_Girl_01" w:cs="Arial"/>
                <w:b/>
                <w:bCs/>
                <w:color w:val="000000" w:themeColor="text1"/>
                <w:sz w:val="36"/>
                <w:szCs w:val="22"/>
              </w:rPr>
              <w:t xml:space="preserve">Which site am I based </w:t>
            </w:r>
            <w:proofErr w:type="gramStart"/>
            <w:r w:rsidRPr="00554EEF">
              <w:rPr>
                <w:rFonts w:ascii="Valley_Girl_01" w:hAnsi="Valley_Girl_01" w:cs="Arial"/>
                <w:b/>
                <w:bCs/>
                <w:color w:val="000000" w:themeColor="text1"/>
                <w:sz w:val="36"/>
                <w:szCs w:val="22"/>
              </w:rPr>
              <w:t>at</w:t>
            </w:r>
            <w:proofErr w:type="gramEnd"/>
            <w:r w:rsidRPr="00554EEF">
              <w:rPr>
                <w:rFonts w:ascii="Valley_Girl_01" w:hAnsi="Valley_Girl_01" w:cs="Arial"/>
                <w:b/>
                <w:bCs/>
                <w:color w:val="000000" w:themeColor="text1"/>
                <w:sz w:val="36"/>
                <w:szCs w:val="22"/>
              </w:rPr>
              <w:t xml:space="preserve">? </w:t>
            </w:r>
          </w:p>
          <w:p w14:paraId="3BFF8D7F" w14:textId="64E0A0A7" w:rsidR="0076414B" w:rsidRPr="008A1666" w:rsidRDefault="004E1E83" w:rsidP="00004A25">
            <w:pPr>
              <w:rPr>
                <w:rFonts w:ascii="Valley_Girl_01" w:hAnsi="Valley_Girl_01" w:cs="Arial"/>
                <w:color w:val="000000" w:themeColor="text1"/>
                <w:sz w:val="40"/>
                <w:szCs w:val="40"/>
              </w:rPr>
            </w:pPr>
            <w:r w:rsidRPr="008A1666">
              <w:rPr>
                <w:rFonts w:ascii="Valley_Girl_01" w:hAnsi="Valley_Girl_01" w:cs="Arial"/>
                <w:color w:val="000000" w:themeColor="text1"/>
                <w:sz w:val="40"/>
                <w:szCs w:val="40"/>
              </w:rPr>
              <w:t>Cannington</w:t>
            </w:r>
          </w:p>
          <w:p w14:paraId="4E36C0FB" w14:textId="77777777" w:rsidR="00CC532B" w:rsidRDefault="00CC532B" w:rsidP="00004A25">
            <w:pPr>
              <w:rPr>
                <w:rFonts w:ascii="Georgia" w:hAnsi="Georgia" w:cs="Arial"/>
                <w:color w:val="000000" w:themeColor="text1"/>
                <w:sz w:val="22"/>
                <w:szCs w:val="22"/>
              </w:rPr>
            </w:pPr>
          </w:p>
          <w:p w14:paraId="5074F1CA" w14:textId="3C27F570" w:rsidR="0076414B" w:rsidRPr="00554EEF" w:rsidRDefault="0076414B" w:rsidP="0076414B">
            <w:pPr>
              <w:rPr>
                <w:rFonts w:ascii="Valley_Girl_01" w:hAnsi="Valley_Girl_01" w:cs="Arial"/>
                <w:b/>
                <w:bCs/>
                <w:color w:val="000000" w:themeColor="text1"/>
                <w:sz w:val="36"/>
                <w:szCs w:val="22"/>
              </w:rPr>
            </w:pPr>
            <w:r w:rsidRPr="00554EEF">
              <w:rPr>
                <w:rFonts w:ascii="Valley_Girl_01" w:hAnsi="Valley_Girl_01" w:cs="Arial"/>
                <w:b/>
                <w:bCs/>
                <w:color w:val="000000" w:themeColor="text1"/>
                <w:sz w:val="36"/>
                <w:szCs w:val="22"/>
              </w:rPr>
              <w:t xml:space="preserve">Which team am I a part of? </w:t>
            </w:r>
          </w:p>
          <w:p w14:paraId="27AA2000" w14:textId="0183A763" w:rsidR="0076414B" w:rsidRPr="008A1666" w:rsidRDefault="00053B59" w:rsidP="00004A25">
            <w:pPr>
              <w:rPr>
                <w:rFonts w:ascii="Valley_Girl_01" w:hAnsi="Valley_Girl_01" w:cs="Arial"/>
                <w:color w:val="000000" w:themeColor="text1"/>
                <w:sz w:val="36"/>
                <w:szCs w:val="40"/>
              </w:rPr>
            </w:pPr>
            <w:r w:rsidRPr="008A1666">
              <w:rPr>
                <w:rFonts w:ascii="Valley_Girl_01" w:hAnsi="Valley_Girl_01" w:cs="Arial"/>
                <w:color w:val="000000" w:themeColor="text1"/>
                <w:sz w:val="36"/>
                <w:szCs w:val="40"/>
              </w:rPr>
              <w:t>Manufacturing</w:t>
            </w:r>
          </w:p>
          <w:p w14:paraId="348473FF" w14:textId="5862D8E6" w:rsidR="00C325B8" w:rsidRDefault="00C325B8" w:rsidP="00004A25">
            <w:pPr>
              <w:rPr>
                <w:rFonts w:ascii="Georgia" w:hAnsi="Georgia" w:cs="Arial"/>
                <w:color w:val="000000" w:themeColor="text1"/>
                <w:sz w:val="22"/>
                <w:szCs w:val="22"/>
              </w:rPr>
            </w:pPr>
          </w:p>
          <w:p w14:paraId="5FDDB1F9" w14:textId="77777777" w:rsidR="00C325B8" w:rsidRPr="00554EEF" w:rsidRDefault="00C325B8" w:rsidP="00004A25">
            <w:pPr>
              <w:rPr>
                <w:rFonts w:ascii="Valley_Girl_01" w:hAnsi="Valley_Girl_01" w:cs="Arial"/>
                <w:b/>
                <w:bCs/>
                <w:color w:val="000000" w:themeColor="text1"/>
                <w:sz w:val="36"/>
                <w:szCs w:val="22"/>
              </w:rPr>
            </w:pPr>
            <w:r w:rsidRPr="00554EEF">
              <w:rPr>
                <w:rFonts w:ascii="Valley_Girl_01" w:hAnsi="Valley_Girl_01" w:cs="Arial"/>
                <w:b/>
                <w:bCs/>
                <w:color w:val="000000" w:themeColor="text1"/>
                <w:sz w:val="36"/>
                <w:szCs w:val="22"/>
              </w:rPr>
              <w:t xml:space="preserve">Who do I report to? </w:t>
            </w:r>
          </w:p>
          <w:p w14:paraId="6327D288" w14:textId="40C7DD6B" w:rsidR="00C325B8" w:rsidRPr="008A1666" w:rsidRDefault="00015CB3" w:rsidP="00004A25">
            <w:pPr>
              <w:rPr>
                <w:rFonts w:ascii="Valley_Girl_01" w:hAnsi="Valley_Girl_01" w:cs="Arial"/>
                <w:color w:val="000000" w:themeColor="text1"/>
                <w:sz w:val="36"/>
                <w:szCs w:val="40"/>
              </w:rPr>
            </w:pPr>
            <w:r w:rsidRPr="008A1666">
              <w:rPr>
                <w:rFonts w:ascii="Valley_Girl_01" w:hAnsi="Valley_Girl_01" w:cs="Arial"/>
                <w:color w:val="000000" w:themeColor="text1"/>
                <w:sz w:val="36"/>
                <w:szCs w:val="40"/>
              </w:rPr>
              <w:t xml:space="preserve">Site </w:t>
            </w:r>
            <w:r w:rsidR="0092342E" w:rsidRPr="008A1666">
              <w:rPr>
                <w:rFonts w:ascii="Valley_Girl_01" w:hAnsi="Valley_Girl_01" w:cs="Arial"/>
                <w:color w:val="000000" w:themeColor="text1"/>
                <w:sz w:val="36"/>
                <w:szCs w:val="40"/>
              </w:rPr>
              <w:t>Manufacturing Manager</w:t>
            </w:r>
          </w:p>
          <w:p w14:paraId="72AC2A6F" w14:textId="77777777" w:rsidR="009F3B49" w:rsidRDefault="009F3B49" w:rsidP="00004A25">
            <w:pPr>
              <w:rPr>
                <w:rFonts w:ascii="Georgia" w:hAnsi="Georgia" w:cs="Arial"/>
                <w:color w:val="000000" w:themeColor="text1"/>
                <w:sz w:val="22"/>
                <w:szCs w:val="22"/>
              </w:rPr>
            </w:pPr>
          </w:p>
          <w:p w14:paraId="0DA3DCC2" w14:textId="77777777" w:rsidR="004C1E15" w:rsidRPr="00554EEF" w:rsidRDefault="00C325B8" w:rsidP="00C325B8">
            <w:pPr>
              <w:rPr>
                <w:rFonts w:ascii="Valley_Girl_01" w:hAnsi="Valley_Girl_01" w:cs="Arial"/>
                <w:b/>
                <w:bCs/>
                <w:color w:val="000000" w:themeColor="text1"/>
                <w:sz w:val="36"/>
                <w:szCs w:val="22"/>
              </w:rPr>
            </w:pPr>
            <w:r w:rsidRPr="00554EEF">
              <w:rPr>
                <w:rFonts w:ascii="Valley_Girl_01" w:hAnsi="Valley_Girl_01" w:cs="Arial"/>
                <w:b/>
                <w:bCs/>
                <w:color w:val="000000" w:themeColor="text1"/>
                <w:sz w:val="36"/>
                <w:szCs w:val="22"/>
              </w:rPr>
              <w:t>Who do I look after?</w:t>
            </w:r>
          </w:p>
          <w:p w14:paraId="7AA9AF3B" w14:textId="06F1B88E" w:rsidR="0092342E" w:rsidRPr="008A1666" w:rsidRDefault="00015CB3" w:rsidP="00C325B8">
            <w:pPr>
              <w:rPr>
                <w:rFonts w:ascii="Valley_Girl_01" w:hAnsi="Valley_Girl_01" w:cs="Arial"/>
                <w:color w:val="000000" w:themeColor="text1"/>
                <w:sz w:val="36"/>
                <w:szCs w:val="22"/>
              </w:rPr>
            </w:pPr>
            <w:r w:rsidRPr="008A1666">
              <w:rPr>
                <w:rFonts w:ascii="Valley_Girl_01" w:hAnsi="Valley_Girl_01" w:cs="Arial"/>
                <w:color w:val="000000" w:themeColor="text1"/>
                <w:sz w:val="36"/>
                <w:szCs w:val="22"/>
              </w:rPr>
              <w:t>Manufacturing team</w:t>
            </w:r>
          </w:p>
          <w:p w14:paraId="4E821744" w14:textId="11E5E5EE" w:rsidR="00053B59" w:rsidRDefault="00053B59" w:rsidP="00C325B8">
            <w:pPr>
              <w:rPr>
                <w:rFonts w:ascii="Georgia" w:hAnsi="Georgia" w:cs="Arial"/>
                <w:color w:val="000000" w:themeColor="text1"/>
                <w:sz w:val="22"/>
                <w:szCs w:val="22"/>
              </w:rPr>
            </w:pPr>
          </w:p>
          <w:p w14:paraId="5690E7A4" w14:textId="77777777" w:rsidR="00BF6252" w:rsidRPr="00A27790" w:rsidRDefault="00BF6252" w:rsidP="00C325B8">
            <w:pPr>
              <w:rPr>
                <w:rFonts w:ascii="Georgia" w:hAnsi="Georgia" w:cs="Arial"/>
                <w:color w:val="000000" w:themeColor="text1"/>
                <w:sz w:val="22"/>
                <w:szCs w:val="22"/>
              </w:rPr>
            </w:pPr>
          </w:p>
          <w:p w14:paraId="658A6744" w14:textId="202003BF" w:rsidR="00C325B8" w:rsidRPr="008A1666" w:rsidRDefault="00F408DB" w:rsidP="00C325B8">
            <w:pPr>
              <w:rPr>
                <w:rFonts w:ascii="Valley_Girl_01" w:hAnsi="Valley_Girl_01" w:cs="Arial"/>
                <w:b/>
                <w:bCs/>
                <w:color w:val="000000" w:themeColor="text1"/>
                <w:sz w:val="36"/>
                <w:szCs w:val="22"/>
              </w:rPr>
            </w:pPr>
            <w:r w:rsidRPr="008A1666">
              <w:rPr>
                <w:rFonts w:ascii="Valley_Girl_01" w:hAnsi="Valley_Girl_01" w:cs="Arial"/>
                <w:b/>
                <w:bCs/>
                <w:color w:val="000000" w:themeColor="text1"/>
                <w:sz w:val="36"/>
                <w:szCs w:val="22"/>
              </w:rPr>
              <w:t>Team size?</w:t>
            </w:r>
          </w:p>
          <w:p w14:paraId="073C7E66" w14:textId="143D125C" w:rsidR="009F3B49" w:rsidRPr="00554EEF" w:rsidRDefault="00053B59" w:rsidP="00C325B8">
            <w:pPr>
              <w:rPr>
                <w:rFonts w:ascii="Valley_Girl_01" w:hAnsi="Valley_Girl_01" w:cs="Arial"/>
                <w:color w:val="000000" w:themeColor="text1"/>
                <w:sz w:val="36"/>
                <w:szCs w:val="36"/>
              </w:rPr>
            </w:pPr>
            <w:r w:rsidRPr="00554EEF">
              <w:rPr>
                <w:rFonts w:ascii="Valley_Girl_01" w:hAnsi="Valley_Girl_01" w:cs="Arial"/>
                <w:color w:val="000000" w:themeColor="text1"/>
                <w:sz w:val="36"/>
                <w:szCs w:val="36"/>
              </w:rPr>
              <w:t xml:space="preserve">Circa </w:t>
            </w:r>
            <w:r w:rsidR="00015CB3" w:rsidRPr="00554EEF">
              <w:rPr>
                <w:rFonts w:ascii="Valley_Girl_01" w:hAnsi="Valley_Girl_01" w:cs="Arial"/>
                <w:color w:val="000000" w:themeColor="text1"/>
                <w:sz w:val="36"/>
                <w:szCs w:val="36"/>
              </w:rPr>
              <w:t>60</w:t>
            </w:r>
            <w:r w:rsidR="004850A9" w:rsidRPr="00554EEF">
              <w:rPr>
                <w:rFonts w:ascii="Valley_Girl_01" w:hAnsi="Valley_Girl_01" w:cs="Arial"/>
                <w:color w:val="000000" w:themeColor="text1"/>
                <w:sz w:val="36"/>
                <w:szCs w:val="36"/>
              </w:rPr>
              <w:t>+</w:t>
            </w:r>
            <w:r w:rsidRPr="00554EEF">
              <w:rPr>
                <w:rFonts w:ascii="Valley_Girl_01" w:hAnsi="Valley_Girl_01" w:cs="Arial"/>
                <w:color w:val="000000" w:themeColor="text1"/>
                <w:sz w:val="36"/>
                <w:szCs w:val="36"/>
              </w:rPr>
              <w:t xml:space="preserve"> employees</w:t>
            </w:r>
          </w:p>
          <w:p w14:paraId="52F9FE1C" w14:textId="77777777" w:rsidR="00BF6252" w:rsidRPr="00A27790" w:rsidRDefault="00BF6252" w:rsidP="00C325B8">
            <w:pPr>
              <w:rPr>
                <w:rFonts w:ascii="Georgia" w:hAnsi="Georgia" w:cs="Arial"/>
                <w:color w:val="000000" w:themeColor="text1"/>
                <w:sz w:val="22"/>
                <w:szCs w:val="22"/>
              </w:rPr>
            </w:pPr>
          </w:p>
          <w:p w14:paraId="30D9683B" w14:textId="56DFAECD" w:rsidR="00F408DB" w:rsidRPr="008A1666" w:rsidRDefault="00F408DB" w:rsidP="005315FA">
            <w:pPr>
              <w:spacing w:line="240" w:lineRule="auto"/>
              <w:rPr>
                <w:rFonts w:ascii="Valley_Girl_01" w:hAnsi="Valley_Girl_01" w:cs="Arial"/>
                <w:b/>
                <w:bCs/>
                <w:color w:val="000000" w:themeColor="text1"/>
                <w:sz w:val="36"/>
                <w:szCs w:val="22"/>
              </w:rPr>
            </w:pPr>
            <w:r w:rsidRPr="008A1666">
              <w:rPr>
                <w:rFonts w:ascii="Valley_Girl_01" w:hAnsi="Valley_Girl_01" w:cs="Arial"/>
                <w:b/>
                <w:bCs/>
                <w:color w:val="000000" w:themeColor="text1"/>
                <w:sz w:val="36"/>
                <w:szCs w:val="22"/>
              </w:rPr>
              <w:t>Do you have responsibility for a budget?</w:t>
            </w:r>
          </w:p>
          <w:p w14:paraId="7CAD21C8" w14:textId="235824E8" w:rsidR="004C1E15" w:rsidRPr="008A1666" w:rsidRDefault="00053B59" w:rsidP="009F3B49">
            <w:pPr>
              <w:ind w:right="-63"/>
              <w:rPr>
                <w:rFonts w:ascii="Valley_Girl_01" w:hAnsi="Valley_Girl_01" w:cs="Arial"/>
                <w:color w:val="000000" w:themeColor="text1"/>
                <w:sz w:val="36"/>
                <w:szCs w:val="40"/>
              </w:rPr>
            </w:pPr>
            <w:r w:rsidRPr="008A1666">
              <w:rPr>
                <w:rFonts w:ascii="Valley_Girl_01" w:hAnsi="Valley_Girl_01" w:cs="Arial"/>
                <w:color w:val="000000" w:themeColor="text1"/>
                <w:sz w:val="36"/>
                <w:szCs w:val="40"/>
              </w:rPr>
              <w:t>Yes</w:t>
            </w:r>
          </w:p>
          <w:p w14:paraId="3C01004C" w14:textId="6B1D74A0" w:rsidR="004B5F90" w:rsidRPr="00DB1A9D" w:rsidRDefault="004B5F90" w:rsidP="00DB1A9D">
            <w:pPr>
              <w:ind w:right="-205"/>
              <w:rPr>
                <w:rFonts w:ascii="Georgia" w:hAnsi="Georgia"/>
                <w:b/>
              </w:rPr>
            </w:pPr>
          </w:p>
        </w:tc>
        <w:tc>
          <w:tcPr>
            <w:tcW w:w="7510" w:type="dxa"/>
            <w:tcMar>
              <w:top w:w="504" w:type="dxa"/>
              <w:left w:w="0" w:type="dxa"/>
            </w:tcMar>
          </w:tcPr>
          <w:p w14:paraId="7287D2F2" w14:textId="2E8AABF8" w:rsidR="004E1E83" w:rsidRPr="007E74EE" w:rsidRDefault="004E1E83" w:rsidP="007E74EE">
            <w:pPr>
              <w:spacing w:before="100" w:beforeAutospacing="1" w:after="100" w:afterAutospacing="1" w:line="240" w:lineRule="auto"/>
              <w:outlineLvl w:val="1"/>
              <w:rPr>
                <w:rFonts w:ascii="TypoWriter" w:eastAsia="Times New Roman" w:hAnsi="TypoWriter" w:cs="Times New Roman"/>
                <w:b/>
                <w:bCs/>
                <w:sz w:val="36"/>
                <w:szCs w:val="36"/>
                <w:lang w:val="en-GB" w:eastAsia="en-GB"/>
              </w:rPr>
            </w:pPr>
            <w:r w:rsidRPr="004E1E83">
              <w:rPr>
                <w:rFonts w:ascii="TypoWriter" w:eastAsia="Times New Roman" w:hAnsi="TypoWriter" w:cs="Times New Roman"/>
                <w:b/>
                <w:bCs/>
                <w:sz w:val="36"/>
                <w:szCs w:val="36"/>
                <w:lang w:val="en-GB" w:eastAsia="en-GB"/>
              </w:rPr>
              <w:t>Manufacturing  Shift Manager</w:t>
            </w:r>
            <w:r w:rsidRPr="004E1E83">
              <w:rPr>
                <w:rFonts w:ascii="TypoWriter" w:eastAsia="Times New Roman" w:hAnsi="TypoWriter" w:cs="Times New Roman"/>
                <w:b/>
                <w:bCs/>
                <w:sz w:val="24"/>
                <w:szCs w:val="24"/>
                <w:lang w:val="en-GB" w:eastAsia="en-GB"/>
              </w:rPr>
              <w:t xml:space="preserve"> Cannington Site</w:t>
            </w:r>
          </w:p>
          <w:p w14:paraId="5FB48F9D" w14:textId="77777777" w:rsidR="004E1E83" w:rsidRPr="004E1E83" w:rsidRDefault="004E1E83" w:rsidP="004E1E83">
            <w:pPr>
              <w:spacing w:before="100" w:beforeAutospacing="1" w:after="100" w:afterAutospacing="1" w:line="240" w:lineRule="auto"/>
              <w:outlineLvl w:val="2"/>
              <w:rPr>
                <w:rFonts w:ascii="TypoWriter" w:eastAsia="Times New Roman" w:hAnsi="TypoWriter" w:cs="Times New Roman"/>
                <w:b/>
                <w:bCs/>
                <w:sz w:val="27"/>
                <w:szCs w:val="27"/>
                <w:lang w:val="en-GB" w:eastAsia="en-GB"/>
              </w:rPr>
            </w:pPr>
            <w:r w:rsidRPr="004E1E83">
              <w:rPr>
                <w:rFonts w:ascii="TypoWriter" w:eastAsia="Times New Roman" w:hAnsi="TypoWriter" w:cs="Times New Roman"/>
                <w:b/>
                <w:bCs/>
                <w:sz w:val="27"/>
                <w:szCs w:val="27"/>
                <w:lang w:val="en-GB" w:eastAsia="en-GB"/>
              </w:rPr>
              <w:t>Purpose of the Role</w:t>
            </w:r>
          </w:p>
          <w:p w14:paraId="2CF6640F" w14:textId="77777777" w:rsidR="004E1E83" w:rsidRPr="004E1E83" w:rsidRDefault="004E1E83" w:rsidP="004E1E83">
            <w:p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Nurture &amp; Nourish People &amp; Planet</w:t>
            </w:r>
            <w:r w:rsidRPr="004E1E83">
              <w:rPr>
                <w:rFonts w:ascii="TypoWriter" w:eastAsia="Times New Roman" w:hAnsi="TypoWriter" w:cs="Times New Roman"/>
                <w:sz w:val="24"/>
                <w:szCs w:val="24"/>
                <w:lang w:val="en-GB" w:eastAsia="en-GB"/>
              </w:rPr>
              <w:t xml:space="preserve"> by making great food the right way, forever.</w:t>
            </w:r>
          </w:p>
          <w:p w14:paraId="03696E1E" w14:textId="6810FC7E" w:rsidR="004E1E83" w:rsidRPr="004E1E83" w:rsidRDefault="004E1E83" w:rsidP="004E1E83">
            <w:p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 xml:space="preserve">As </w:t>
            </w:r>
            <w:proofErr w:type="gramStart"/>
            <w:r w:rsidRPr="004E1E83">
              <w:rPr>
                <w:rFonts w:ascii="TypoWriter" w:eastAsia="Times New Roman" w:hAnsi="TypoWriter" w:cs="Times New Roman"/>
                <w:sz w:val="24"/>
                <w:szCs w:val="24"/>
                <w:lang w:val="en-GB" w:eastAsia="en-GB"/>
              </w:rPr>
              <w:t>Manufacturing  Shift</w:t>
            </w:r>
            <w:proofErr w:type="gramEnd"/>
            <w:r w:rsidRPr="004E1E83">
              <w:rPr>
                <w:rFonts w:ascii="TypoWriter" w:eastAsia="Times New Roman" w:hAnsi="TypoWriter" w:cs="Times New Roman"/>
                <w:sz w:val="24"/>
                <w:szCs w:val="24"/>
                <w:lang w:val="en-GB" w:eastAsia="en-GB"/>
              </w:rPr>
              <w:t xml:space="preserve"> Manager, you will lead </w:t>
            </w:r>
            <w:proofErr w:type="gramStart"/>
            <w:r w:rsidRPr="004E1E83">
              <w:rPr>
                <w:rFonts w:ascii="TypoWriter" w:eastAsia="Times New Roman" w:hAnsi="TypoWriter" w:cs="Times New Roman"/>
                <w:sz w:val="24"/>
                <w:szCs w:val="24"/>
                <w:lang w:val="en-GB" w:eastAsia="en-GB"/>
              </w:rPr>
              <w:t>the  manufacturing</w:t>
            </w:r>
            <w:proofErr w:type="gramEnd"/>
            <w:r w:rsidRPr="004E1E83">
              <w:rPr>
                <w:rFonts w:ascii="TypoWriter" w:eastAsia="Times New Roman" w:hAnsi="TypoWriter" w:cs="Times New Roman"/>
                <w:sz w:val="24"/>
                <w:szCs w:val="24"/>
                <w:lang w:val="en-GB" w:eastAsia="en-GB"/>
              </w:rPr>
              <w:t xml:space="preserve"> operation at the Yeo Valley Cannington site. You will be accountable for safe, compliant, and efficient delivery of the production and hygiene plans overnight, ensuring people, food safety, and asset care remain the absolute priority.</w:t>
            </w:r>
          </w:p>
          <w:p w14:paraId="7EB22021" w14:textId="4D13CC45" w:rsidR="004E1E83" w:rsidRPr="004E1E83" w:rsidRDefault="004E1E83" w:rsidP="004E1E83">
            <w:p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 xml:space="preserve">This role plays a critical part in maintaining 24/7 operational performance, embedding standards, and providing strong leadership, visibility, and decision-making outside of normal day-shift support. The role is </w:t>
            </w:r>
            <w:r w:rsidR="00015CB3">
              <w:rPr>
                <w:rFonts w:ascii="TypoWriter" w:eastAsia="Times New Roman" w:hAnsi="TypoWriter" w:cs="Times New Roman"/>
                <w:sz w:val="24"/>
                <w:szCs w:val="24"/>
                <w:lang w:val="en-GB" w:eastAsia="en-GB"/>
              </w:rPr>
              <w:t xml:space="preserve">full time permanent </w:t>
            </w:r>
            <w:r w:rsidRPr="004E1E83">
              <w:rPr>
                <w:rFonts w:ascii="TypoWriter" w:eastAsia="Times New Roman" w:hAnsi="TypoWriter" w:cs="Times New Roman"/>
                <w:sz w:val="24"/>
                <w:szCs w:val="24"/>
                <w:lang w:val="en-GB" w:eastAsia="en-GB"/>
              </w:rPr>
              <w:t>offering an opportunity to develop leadership capability while supporting site performance and stability.</w:t>
            </w:r>
          </w:p>
          <w:p w14:paraId="12878AC7" w14:textId="77777777" w:rsidR="004E1E83" w:rsidRPr="004E1E83" w:rsidRDefault="00000000" w:rsidP="004E1E83">
            <w:pPr>
              <w:spacing w:line="240" w:lineRule="auto"/>
              <w:rPr>
                <w:rFonts w:ascii="TypoWriter" w:eastAsia="Times New Roman" w:hAnsi="TypoWriter" w:cs="Times New Roman"/>
                <w:sz w:val="24"/>
                <w:szCs w:val="24"/>
                <w:lang w:val="en-GB" w:eastAsia="en-GB"/>
              </w:rPr>
            </w:pPr>
            <w:r>
              <w:rPr>
                <w:rFonts w:ascii="TypoWriter" w:eastAsia="Times New Roman" w:hAnsi="TypoWriter" w:cs="Times New Roman"/>
                <w:sz w:val="24"/>
                <w:szCs w:val="24"/>
                <w:lang w:val="en-GB" w:eastAsia="en-GB"/>
              </w:rPr>
              <w:pict w14:anchorId="0C5345BE">
                <v:rect id="_x0000_i1026" style="width:0;height:1.5pt" o:hralign="center" o:hrstd="t" o:hr="t" fillcolor="#a0a0a0" stroked="f"/>
              </w:pict>
            </w:r>
          </w:p>
          <w:p w14:paraId="74E3A046" w14:textId="77777777" w:rsidR="004E1E83" w:rsidRPr="004E1E83" w:rsidRDefault="004E1E83" w:rsidP="004E1E83">
            <w:pPr>
              <w:spacing w:before="100" w:beforeAutospacing="1" w:after="100" w:afterAutospacing="1" w:line="240" w:lineRule="auto"/>
              <w:outlineLvl w:val="2"/>
              <w:rPr>
                <w:rFonts w:ascii="TypoWriter" w:eastAsia="Times New Roman" w:hAnsi="TypoWriter" w:cs="Times New Roman"/>
                <w:b/>
                <w:bCs/>
                <w:sz w:val="27"/>
                <w:szCs w:val="27"/>
                <w:lang w:val="en-GB" w:eastAsia="en-GB"/>
              </w:rPr>
            </w:pPr>
            <w:r w:rsidRPr="004E1E83">
              <w:rPr>
                <w:rFonts w:ascii="TypoWriter" w:eastAsia="Times New Roman" w:hAnsi="TypoWriter" w:cs="Times New Roman"/>
                <w:b/>
                <w:bCs/>
                <w:sz w:val="27"/>
                <w:szCs w:val="27"/>
                <w:lang w:val="en-GB" w:eastAsia="en-GB"/>
              </w:rPr>
              <w:t>Key Responsibilities</w:t>
            </w:r>
          </w:p>
          <w:p w14:paraId="5B888F2B" w14:textId="000FAA6F"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Lead and manage the shift manufacturing team to safely deliver production and hygiene plans in line with site targets.</w:t>
            </w:r>
          </w:p>
          <w:p w14:paraId="20E95AA3" w14:textId="77777777"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 xml:space="preserve">Ensure full compliance with Health &amp; Safety, Food Safety, Quality, and GMP standards </w:t>
            </w:r>
            <w:proofErr w:type="gramStart"/>
            <w:r w:rsidRPr="004E1E83">
              <w:rPr>
                <w:rFonts w:ascii="TypoWriter" w:eastAsia="Times New Roman" w:hAnsi="TypoWriter" w:cs="Times New Roman"/>
                <w:sz w:val="24"/>
                <w:szCs w:val="24"/>
                <w:lang w:val="en-GB" w:eastAsia="en-GB"/>
              </w:rPr>
              <w:t>at all times</w:t>
            </w:r>
            <w:proofErr w:type="gramEnd"/>
            <w:r w:rsidRPr="004E1E83">
              <w:rPr>
                <w:rFonts w:ascii="TypoWriter" w:eastAsia="Times New Roman" w:hAnsi="TypoWriter" w:cs="Times New Roman"/>
                <w:sz w:val="24"/>
                <w:szCs w:val="24"/>
                <w:lang w:val="en-GB" w:eastAsia="en-GB"/>
              </w:rPr>
              <w:t>.</w:t>
            </w:r>
          </w:p>
          <w:p w14:paraId="3346D5EA" w14:textId="24CE115E"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Take full ownership of performance, escalating risks, issues, or deviations appropriately and in a timely manner.</w:t>
            </w:r>
          </w:p>
          <w:p w14:paraId="3F893C69" w14:textId="77777777"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Deliver clear, accurate, and effective handovers to the incoming shift, ensuring continuity of information, actions, and risks.</w:t>
            </w:r>
          </w:p>
          <w:p w14:paraId="0EDF7026" w14:textId="77777777"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Manage labour deployment, productivity, and cost control in line with budget and operational requirements.</w:t>
            </w:r>
          </w:p>
          <w:p w14:paraId="2CDE19C7" w14:textId="77777777"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lastRenderedPageBreak/>
              <w:t>Drive a continuous improvement culture on nights, identifying opportunities, implementing actions, and sustaining improvements.</w:t>
            </w:r>
          </w:p>
          <w:p w14:paraId="5F8FB511" w14:textId="77777777"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Work collaboratively with other shift managers, engineering, quality, and support functions to resolve issues and improve performance.</w:t>
            </w:r>
          </w:p>
          <w:p w14:paraId="27223BD9" w14:textId="77777777"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Lead investigations into Health &amp; Safety incidents, food safety or quality deviations, and equipment breakdowns, ensuring robust root cause analysis and preventative actions.</w:t>
            </w:r>
          </w:p>
          <w:p w14:paraId="675EB22C" w14:textId="77777777"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Ensure shift training, competence, and compliance records are up to date and actively managed.</w:t>
            </w:r>
          </w:p>
          <w:p w14:paraId="36E6209F" w14:textId="77777777" w:rsidR="004E1E83" w:rsidRPr="004E1E83" w:rsidRDefault="004E1E83" w:rsidP="004E1E83">
            <w:pPr>
              <w:numPr>
                <w:ilvl w:val="0"/>
                <w:numId w:val="32"/>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Maintain and uphold standard operating procedures (Job Breakdown Sheets), ensuring standards are followed and improved where necessary.</w:t>
            </w:r>
          </w:p>
          <w:p w14:paraId="357E370C" w14:textId="77777777" w:rsidR="004E1E83" w:rsidRPr="004E1E83" w:rsidRDefault="00000000" w:rsidP="004E1E83">
            <w:pPr>
              <w:spacing w:line="240" w:lineRule="auto"/>
              <w:rPr>
                <w:rFonts w:ascii="TypoWriter" w:eastAsia="Times New Roman" w:hAnsi="TypoWriter" w:cs="Times New Roman"/>
                <w:sz w:val="24"/>
                <w:szCs w:val="24"/>
                <w:lang w:val="en-GB" w:eastAsia="en-GB"/>
              </w:rPr>
            </w:pPr>
            <w:r>
              <w:rPr>
                <w:rFonts w:ascii="TypoWriter" w:eastAsia="Times New Roman" w:hAnsi="TypoWriter" w:cs="Times New Roman"/>
                <w:sz w:val="24"/>
                <w:szCs w:val="24"/>
                <w:lang w:val="en-GB" w:eastAsia="en-GB"/>
              </w:rPr>
              <w:pict w14:anchorId="71A74058">
                <v:rect id="_x0000_i1027" style="width:0;height:1.5pt" o:hralign="center" o:hrstd="t" o:hr="t" fillcolor="#a0a0a0" stroked="f"/>
              </w:pict>
            </w:r>
          </w:p>
          <w:p w14:paraId="4612A58B" w14:textId="77777777" w:rsidR="004E1E83" w:rsidRPr="004E1E83" w:rsidRDefault="004E1E83" w:rsidP="004E1E83">
            <w:pPr>
              <w:spacing w:before="100" w:beforeAutospacing="1" w:after="100" w:afterAutospacing="1" w:line="240" w:lineRule="auto"/>
              <w:outlineLvl w:val="2"/>
              <w:rPr>
                <w:rFonts w:ascii="TypoWriter" w:eastAsia="Times New Roman" w:hAnsi="TypoWriter" w:cs="Times New Roman"/>
                <w:b/>
                <w:bCs/>
                <w:sz w:val="27"/>
                <w:szCs w:val="27"/>
                <w:lang w:val="en-GB" w:eastAsia="en-GB"/>
              </w:rPr>
            </w:pPr>
            <w:r w:rsidRPr="004E1E83">
              <w:rPr>
                <w:rFonts w:ascii="TypoWriter" w:eastAsia="Times New Roman" w:hAnsi="TypoWriter" w:cs="Times New Roman"/>
                <w:b/>
                <w:bCs/>
                <w:sz w:val="27"/>
                <w:szCs w:val="27"/>
                <w:lang w:val="en-GB" w:eastAsia="en-GB"/>
              </w:rPr>
              <w:t>Key Accountabilities</w:t>
            </w:r>
          </w:p>
          <w:p w14:paraId="5465ABB3" w14:textId="77777777" w:rsidR="004E1E83" w:rsidRPr="004E1E83" w:rsidRDefault="004E1E83" w:rsidP="004E1E83">
            <w:pPr>
              <w:spacing w:before="100" w:beforeAutospacing="1" w:after="100" w:afterAutospacing="1" w:line="240" w:lineRule="auto"/>
              <w:outlineLvl w:val="3"/>
              <w:rPr>
                <w:rFonts w:ascii="TypoWriter" w:eastAsia="Times New Roman" w:hAnsi="TypoWriter" w:cs="Times New Roman"/>
                <w:b/>
                <w:bCs/>
                <w:sz w:val="24"/>
                <w:szCs w:val="24"/>
                <w:lang w:val="en-GB" w:eastAsia="en-GB"/>
              </w:rPr>
            </w:pPr>
            <w:r w:rsidRPr="004E1E83">
              <w:rPr>
                <w:rFonts w:ascii="TypoWriter" w:eastAsia="Times New Roman" w:hAnsi="TypoWriter" w:cs="Times New Roman"/>
                <w:b/>
                <w:bCs/>
                <w:sz w:val="24"/>
                <w:szCs w:val="24"/>
                <w:lang w:val="en-GB" w:eastAsia="en-GB"/>
              </w:rPr>
              <w:t>Employer of Choice</w:t>
            </w:r>
          </w:p>
          <w:p w14:paraId="5B78C293" w14:textId="77777777" w:rsidR="004E1E83" w:rsidRPr="004E1E83" w:rsidRDefault="004E1E83" w:rsidP="004E1E83">
            <w:pPr>
              <w:numPr>
                <w:ilvl w:val="0"/>
                <w:numId w:val="33"/>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Maintain a safe working environment, with visible leadership and proactive risk management.</w:t>
            </w:r>
          </w:p>
          <w:p w14:paraId="42CD655B" w14:textId="77777777" w:rsidR="004E1E83" w:rsidRPr="004E1E83" w:rsidRDefault="004E1E83" w:rsidP="004E1E83">
            <w:pPr>
              <w:numPr>
                <w:ilvl w:val="0"/>
                <w:numId w:val="33"/>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Ensure all colleagues are treated fairly, consistently, and with respect.</w:t>
            </w:r>
          </w:p>
          <w:p w14:paraId="5CB639BC" w14:textId="77777777" w:rsidR="004E1E83" w:rsidRPr="004E1E83" w:rsidRDefault="004E1E83" w:rsidP="004E1E83">
            <w:pPr>
              <w:numPr>
                <w:ilvl w:val="0"/>
                <w:numId w:val="33"/>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Conduct regular one-to-ones, performance conversations, and development discussions with direct reports.</w:t>
            </w:r>
          </w:p>
          <w:p w14:paraId="55D1CDCB" w14:textId="3FCAC69D" w:rsidR="004E1E83" w:rsidRPr="004E1E83" w:rsidRDefault="004E1E83" w:rsidP="004E1E83">
            <w:pPr>
              <w:numPr>
                <w:ilvl w:val="0"/>
                <w:numId w:val="33"/>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Build engagement, capability, and accountability across the team.</w:t>
            </w:r>
          </w:p>
          <w:p w14:paraId="6CD0BF2F" w14:textId="77777777" w:rsidR="004E1E83" w:rsidRDefault="004E1E83" w:rsidP="004E1E83">
            <w:pPr>
              <w:numPr>
                <w:ilvl w:val="0"/>
                <w:numId w:val="33"/>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Deliver labour productivity in line with plan while protecting wellbeing and safety.</w:t>
            </w:r>
          </w:p>
          <w:p w14:paraId="20EEB183" w14:textId="77777777" w:rsidR="003514B2" w:rsidRPr="004E1E83" w:rsidRDefault="003514B2" w:rsidP="003514B2">
            <w:pPr>
              <w:spacing w:before="100" w:beforeAutospacing="1" w:after="100" w:afterAutospacing="1" w:line="240" w:lineRule="auto"/>
              <w:rPr>
                <w:rFonts w:ascii="TypoWriter" w:eastAsia="Times New Roman" w:hAnsi="TypoWriter" w:cs="Times New Roman"/>
                <w:sz w:val="24"/>
                <w:szCs w:val="24"/>
                <w:lang w:val="en-GB" w:eastAsia="en-GB"/>
              </w:rPr>
            </w:pPr>
          </w:p>
          <w:p w14:paraId="1F435122" w14:textId="77777777" w:rsidR="004E1E83" w:rsidRPr="004E1E83" w:rsidRDefault="004E1E83" w:rsidP="004E1E83">
            <w:pPr>
              <w:spacing w:before="100" w:beforeAutospacing="1" w:after="100" w:afterAutospacing="1" w:line="240" w:lineRule="auto"/>
              <w:outlineLvl w:val="3"/>
              <w:rPr>
                <w:rFonts w:ascii="TypoWriter" w:eastAsia="Times New Roman" w:hAnsi="TypoWriter" w:cs="Times New Roman"/>
                <w:b/>
                <w:bCs/>
                <w:sz w:val="24"/>
                <w:szCs w:val="24"/>
                <w:lang w:val="en-GB" w:eastAsia="en-GB"/>
              </w:rPr>
            </w:pPr>
            <w:r w:rsidRPr="004E1E83">
              <w:rPr>
                <w:rFonts w:ascii="TypoWriter" w:eastAsia="Times New Roman" w:hAnsi="TypoWriter" w:cs="Times New Roman"/>
                <w:b/>
                <w:bCs/>
                <w:sz w:val="24"/>
                <w:szCs w:val="24"/>
                <w:lang w:val="en-GB" w:eastAsia="en-GB"/>
              </w:rPr>
              <w:lastRenderedPageBreak/>
              <w:t>Supplier of Choice</w:t>
            </w:r>
          </w:p>
          <w:p w14:paraId="748C3DEB" w14:textId="77777777" w:rsidR="004E1E83" w:rsidRPr="004E1E83" w:rsidRDefault="004E1E83" w:rsidP="004E1E83">
            <w:pPr>
              <w:numPr>
                <w:ilvl w:val="0"/>
                <w:numId w:val="34"/>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Maintain high standards of GMP, hygiene, and asset care.</w:t>
            </w:r>
          </w:p>
          <w:p w14:paraId="433065E5" w14:textId="77777777" w:rsidR="004E1E83" w:rsidRPr="004E1E83" w:rsidRDefault="004E1E83" w:rsidP="004E1E83">
            <w:pPr>
              <w:numPr>
                <w:ilvl w:val="0"/>
                <w:numId w:val="34"/>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Deliver equipment performance and OEE in line with expectations for the night shift.</w:t>
            </w:r>
          </w:p>
          <w:p w14:paraId="32C1D00B" w14:textId="77777777" w:rsidR="004E1E83" w:rsidRPr="004E1E83" w:rsidRDefault="004E1E83" w:rsidP="004E1E83">
            <w:pPr>
              <w:numPr>
                <w:ilvl w:val="0"/>
                <w:numId w:val="34"/>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Control costs and adhere to budget, challenging waste and inefficiency.</w:t>
            </w:r>
          </w:p>
          <w:p w14:paraId="50570545" w14:textId="77777777" w:rsidR="004E1E83" w:rsidRPr="004E1E83" w:rsidRDefault="004E1E83" w:rsidP="004E1E83">
            <w:pPr>
              <w:numPr>
                <w:ilvl w:val="0"/>
                <w:numId w:val="34"/>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Ensure all food safety, legal, and compliance standards are met without exception.</w:t>
            </w:r>
          </w:p>
          <w:p w14:paraId="357208A6" w14:textId="77777777" w:rsidR="004E1E83" w:rsidRPr="004E1E83" w:rsidRDefault="004E1E83" w:rsidP="004E1E83">
            <w:pPr>
              <w:spacing w:before="100" w:beforeAutospacing="1" w:after="100" w:afterAutospacing="1" w:line="240" w:lineRule="auto"/>
              <w:outlineLvl w:val="3"/>
              <w:rPr>
                <w:rFonts w:ascii="TypoWriter" w:eastAsia="Times New Roman" w:hAnsi="TypoWriter" w:cs="Times New Roman"/>
                <w:b/>
                <w:bCs/>
                <w:sz w:val="24"/>
                <w:szCs w:val="24"/>
                <w:lang w:val="en-GB" w:eastAsia="en-GB"/>
              </w:rPr>
            </w:pPr>
            <w:r w:rsidRPr="004E1E83">
              <w:rPr>
                <w:rFonts w:ascii="TypoWriter" w:eastAsia="Times New Roman" w:hAnsi="TypoWriter" w:cs="Times New Roman"/>
                <w:b/>
                <w:bCs/>
                <w:sz w:val="24"/>
                <w:szCs w:val="24"/>
                <w:lang w:val="en-GB" w:eastAsia="en-GB"/>
              </w:rPr>
              <w:t>Brand of Choice</w:t>
            </w:r>
          </w:p>
          <w:p w14:paraId="72C2A750" w14:textId="77777777" w:rsidR="004E1E83" w:rsidRPr="004E1E83" w:rsidRDefault="004E1E83" w:rsidP="004E1E83">
            <w:pPr>
              <w:numPr>
                <w:ilvl w:val="0"/>
                <w:numId w:val="35"/>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Deliver right-first-time manufacture, protecting product quality and brand integrity.</w:t>
            </w:r>
          </w:p>
          <w:p w14:paraId="30998E31" w14:textId="77777777" w:rsidR="004E1E83" w:rsidRPr="004E1E83" w:rsidRDefault="004E1E83" w:rsidP="004E1E83">
            <w:pPr>
              <w:numPr>
                <w:ilvl w:val="0"/>
                <w:numId w:val="35"/>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Act as a role model for Yeo Valley values and behaviours during night operations.</w:t>
            </w:r>
          </w:p>
          <w:p w14:paraId="0DF0B775" w14:textId="77777777" w:rsidR="004E1E83" w:rsidRPr="004E1E83" w:rsidRDefault="00000000" w:rsidP="004E1E83">
            <w:pPr>
              <w:spacing w:line="240" w:lineRule="auto"/>
              <w:rPr>
                <w:rFonts w:ascii="TypoWriter" w:eastAsia="Times New Roman" w:hAnsi="TypoWriter" w:cs="Times New Roman"/>
                <w:sz w:val="24"/>
                <w:szCs w:val="24"/>
                <w:lang w:val="en-GB" w:eastAsia="en-GB"/>
              </w:rPr>
            </w:pPr>
            <w:r>
              <w:rPr>
                <w:rFonts w:ascii="TypoWriter" w:eastAsia="Times New Roman" w:hAnsi="TypoWriter" w:cs="Times New Roman"/>
                <w:sz w:val="24"/>
                <w:szCs w:val="24"/>
                <w:lang w:val="en-GB" w:eastAsia="en-GB"/>
              </w:rPr>
              <w:pict w14:anchorId="385C6442">
                <v:rect id="_x0000_i1028" style="width:0;height:1.5pt" o:hralign="center" o:hrstd="t" o:hr="t" fillcolor="#a0a0a0" stroked="f"/>
              </w:pict>
            </w:r>
          </w:p>
          <w:p w14:paraId="66BACC2F" w14:textId="77777777" w:rsidR="004E1E83" w:rsidRPr="004E1E83" w:rsidRDefault="004E1E83" w:rsidP="004E1E83">
            <w:pPr>
              <w:spacing w:before="100" w:beforeAutospacing="1" w:after="100" w:afterAutospacing="1" w:line="240" w:lineRule="auto"/>
              <w:outlineLvl w:val="2"/>
              <w:rPr>
                <w:rFonts w:ascii="TypoWriter" w:eastAsia="Times New Roman" w:hAnsi="TypoWriter" w:cs="Times New Roman"/>
                <w:b/>
                <w:bCs/>
                <w:sz w:val="27"/>
                <w:szCs w:val="27"/>
                <w:lang w:val="en-GB" w:eastAsia="en-GB"/>
              </w:rPr>
            </w:pPr>
            <w:r w:rsidRPr="004E1E83">
              <w:rPr>
                <w:rFonts w:ascii="TypoWriter" w:eastAsia="Times New Roman" w:hAnsi="TypoWriter" w:cs="Times New Roman"/>
                <w:b/>
                <w:bCs/>
                <w:sz w:val="27"/>
                <w:szCs w:val="27"/>
                <w:lang w:val="en-GB" w:eastAsia="en-GB"/>
              </w:rPr>
              <w:t>What Good Looks Like in This Role</w:t>
            </w:r>
          </w:p>
          <w:p w14:paraId="27380842" w14:textId="7C0D6F73" w:rsidR="004E1E83" w:rsidRPr="004E1E83" w:rsidRDefault="004E1E83" w:rsidP="004E1E83">
            <w:pPr>
              <w:numPr>
                <w:ilvl w:val="0"/>
                <w:numId w:val="36"/>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Safe, stable, and well-controlled shift operations.</w:t>
            </w:r>
          </w:p>
          <w:p w14:paraId="2BA19602" w14:textId="77777777" w:rsidR="004E1E83" w:rsidRPr="004E1E83" w:rsidRDefault="004E1E83" w:rsidP="004E1E83">
            <w:pPr>
              <w:numPr>
                <w:ilvl w:val="0"/>
                <w:numId w:val="36"/>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Clear ownership, accountability, and escalation of issues.</w:t>
            </w:r>
          </w:p>
          <w:p w14:paraId="71048FE2" w14:textId="77777777" w:rsidR="004E1E83" w:rsidRPr="004E1E83" w:rsidRDefault="004E1E83" w:rsidP="004E1E83">
            <w:pPr>
              <w:numPr>
                <w:ilvl w:val="0"/>
                <w:numId w:val="36"/>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Strong handovers with no loss of critical information.</w:t>
            </w:r>
          </w:p>
          <w:p w14:paraId="5710C40A" w14:textId="77777777" w:rsidR="004E1E83" w:rsidRPr="004E1E83" w:rsidRDefault="004E1E83" w:rsidP="004E1E83">
            <w:pPr>
              <w:numPr>
                <w:ilvl w:val="0"/>
                <w:numId w:val="36"/>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Engaged, capable teams who understand expectations and standards.</w:t>
            </w:r>
          </w:p>
          <w:p w14:paraId="393DA60D" w14:textId="77777777" w:rsidR="004E1E83" w:rsidRPr="004E1E83" w:rsidRDefault="004E1E83" w:rsidP="004E1E83">
            <w:pPr>
              <w:numPr>
                <w:ilvl w:val="0"/>
                <w:numId w:val="36"/>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Continuous improvement actions identified, delivered, and sustained.</w:t>
            </w:r>
          </w:p>
          <w:p w14:paraId="0D180237" w14:textId="77777777" w:rsidR="004E1E83" w:rsidRPr="004E1E83" w:rsidRDefault="004E1E83" w:rsidP="004E1E83">
            <w:pPr>
              <w:numPr>
                <w:ilvl w:val="0"/>
                <w:numId w:val="36"/>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sz w:val="24"/>
                <w:szCs w:val="24"/>
                <w:lang w:val="en-GB" w:eastAsia="en-GB"/>
              </w:rPr>
              <w:t>Consistent delivery of plan while protecting people, quality, and assets.</w:t>
            </w:r>
          </w:p>
          <w:p w14:paraId="6D19A203" w14:textId="77B5CEB9" w:rsidR="004E1E83" w:rsidRPr="004E1E83" w:rsidRDefault="004E1E83" w:rsidP="004E1E83">
            <w:pPr>
              <w:spacing w:line="240" w:lineRule="auto"/>
              <w:rPr>
                <w:rFonts w:ascii="TypoWriter" w:eastAsia="Times New Roman" w:hAnsi="TypoWriter" w:cs="Times New Roman"/>
                <w:sz w:val="24"/>
                <w:szCs w:val="24"/>
                <w:lang w:val="en-GB" w:eastAsia="en-GB"/>
              </w:rPr>
            </w:pPr>
          </w:p>
          <w:p w14:paraId="358F96A4" w14:textId="77777777" w:rsidR="003514B2" w:rsidRDefault="003514B2" w:rsidP="004E1E83">
            <w:pPr>
              <w:spacing w:before="100" w:beforeAutospacing="1" w:after="100" w:afterAutospacing="1" w:line="240" w:lineRule="auto"/>
              <w:outlineLvl w:val="2"/>
              <w:rPr>
                <w:rFonts w:ascii="TypoWriter" w:eastAsia="Times New Roman" w:hAnsi="TypoWriter" w:cs="Times New Roman"/>
                <w:b/>
                <w:bCs/>
                <w:sz w:val="27"/>
                <w:szCs w:val="27"/>
                <w:lang w:val="en-GB" w:eastAsia="en-GB"/>
              </w:rPr>
            </w:pPr>
          </w:p>
          <w:p w14:paraId="7D13D3EC" w14:textId="77777777" w:rsidR="003514B2" w:rsidRDefault="003514B2" w:rsidP="004E1E83">
            <w:pPr>
              <w:spacing w:before="100" w:beforeAutospacing="1" w:after="100" w:afterAutospacing="1" w:line="240" w:lineRule="auto"/>
              <w:outlineLvl w:val="2"/>
              <w:rPr>
                <w:rFonts w:ascii="TypoWriter" w:eastAsia="Times New Roman" w:hAnsi="TypoWriter" w:cs="Times New Roman"/>
                <w:b/>
                <w:bCs/>
                <w:sz w:val="27"/>
                <w:szCs w:val="27"/>
                <w:lang w:val="en-GB" w:eastAsia="en-GB"/>
              </w:rPr>
            </w:pPr>
          </w:p>
          <w:p w14:paraId="0B694979" w14:textId="7CB60130" w:rsidR="004E1E83" w:rsidRPr="004E1E83" w:rsidRDefault="004E1E83" w:rsidP="004E1E83">
            <w:pPr>
              <w:spacing w:before="100" w:beforeAutospacing="1" w:after="100" w:afterAutospacing="1" w:line="240" w:lineRule="auto"/>
              <w:outlineLvl w:val="2"/>
              <w:rPr>
                <w:rFonts w:ascii="TypoWriter" w:eastAsia="Times New Roman" w:hAnsi="TypoWriter" w:cs="Times New Roman"/>
                <w:b/>
                <w:bCs/>
                <w:sz w:val="27"/>
                <w:szCs w:val="27"/>
                <w:lang w:val="en-GB" w:eastAsia="en-GB"/>
              </w:rPr>
            </w:pPr>
            <w:r w:rsidRPr="004E1E83">
              <w:rPr>
                <w:rFonts w:ascii="TypoWriter" w:eastAsia="Times New Roman" w:hAnsi="TypoWriter" w:cs="Times New Roman"/>
                <w:b/>
                <w:bCs/>
                <w:sz w:val="27"/>
                <w:szCs w:val="27"/>
                <w:lang w:val="en-GB" w:eastAsia="en-GB"/>
              </w:rPr>
              <w:lastRenderedPageBreak/>
              <w:t>Leadership Principles</w:t>
            </w:r>
          </w:p>
          <w:p w14:paraId="61346E83" w14:textId="77777777" w:rsidR="004E1E83" w:rsidRPr="004E1E83" w:rsidRDefault="004E1E83" w:rsidP="004E1E83">
            <w:pPr>
              <w:numPr>
                <w:ilvl w:val="0"/>
                <w:numId w:val="37"/>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Everyone is the same</w:t>
            </w:r>
            <w:r w:rsidRPr="004E1E83">
              <w:rPr>
                <w:rFonts w:ascii="TypoWriter" w:eastAsia="Times New Roman" w:hAnsi="TypoWriter" w:cs="Times New Roman"/>
                <w:sz w:val="24"/>
                <w:szCs w:val="24"/>
                <w:lang w:val="en-GB" w:eastAsia="en-GB"/>
              </w:rPr>
              <w:t xml:space="preserve"> – we are all human, with similar needs.</w:t>
            </w:r>
          </w:p>
          <w:p w14:paraId="33808356" w14:textId="77777777" w:rsidR="004E1E83" w:rsidRPr="004E1E83" w:rsidRDefault="004E1E83" w:rsidP="004E1E83">
            <w:pPr>
              <w:numPr>
                <w:ilvl w:val="0"/>
                <w:numId w:val="37"/>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Humble, high-performing leadership</w:t>
            </w:r>
            <w:r w:rsidRPr="004E1E83">
              <w:rPr>
                <w:rFonts w:ascii="TypoWriter" w:eastAsia="Times New Roman" w:hAnsi="TypoWriter" w:cs="Times New Roman"/>
                <w:sz w:val="24"/>
                <w:szCs w:val="24"/>
                <w:lang w:val="en-GB" w:eastAsia="en-GB"/>
              </w:rPr>
              <w:t xml:space="preserve"> – we don’t rely on hierarchy and hold high standards for ourselves.</w:t>
            </w:r>
          </w:p>
          <w:p w14:paraId="643B5BB9" w14:textId="77777777" w:rsidR="004E1E83" w:rsidRPr="004E1E83" w:rsidRDefault="004E1E83" w:rsidP="004E1E83">
            <w:pPr>
              <w:numPr>
                <w:ilvl w:val="0"/>
                <w:numId w:val="37"/>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Transparency</w:t>
            </w:r>
            <w:r w:rsidRPr="004E1E83">
              <w:rPr>
                <w:rFonts w:ascii="TypoWriter" w:eastAsia="Times New Roman" w:hAnsi="TypoWriter" w:cs="Times New Roman"/>
                <w:sz w:val="24"/>
                <w:szCs w:val="24"/>
                <w:lang w:val="en-GB" w:eastAsia="en-GB"/>
              </w:rPr>
              <w:t xml:space="preserve"> – we share information openly and honestly.</w:t>
            </w:r>
          </w:p>
          <w:p w14:paraId="543AAE1C" w14:textId="77777777" w:rsidR="004E1E83" w:rsidRPr="004E1E83" w:rsidRDefault="004E1E83" w:rsidP="004E1E83">
            <w:pPr>
              <w:numPr>
                <w:ilvl w:val="0"/>
                <w:numId w:val="37"/>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Listen first</w:t>
            </w:r>
            <w:r w:rsidRPr="004E1E83">
              <w:rPr>
                <w:rFonts w:ascii="TypoWriter" w:eastAsia="Times New Roman" w:hAnsi="TypoWriter" w:cs="Times New Roman"/>
                <w:sz w:val="24"/>
                <w:szCs w:val="24"/>
                <w:lang w:val="en-GB" w:eastAsia="en-GB"/>
              </w:rPr>
              <w:t xml:space="preserve"> – we actively seek feedback and input from colleagues.</w:t>
            </w:r>
          </w:p>
          <w:p w14:paraId="6A364335" w14:textId="77777777" w:rsidR="004E1E83" w:rsidRPr="004E1E83" w:rsidRDefault="004E1E83" w:rsidP="004E1E83">
            <w:pPr>
              <w:numPr>
                <w:ilvl w:val="0"/>
                <w:numId w:val="37"/>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Inclusivity</w:t>
            </w:r>
            <w:r w:rsidRPr="004E1E83">
              <w:rPr>
                <w:rFonts w:ascii="TypoWriter" w:eastAsia="Times New Roman" w:hAnsi="TypoWriter" w:cs="Times New Roman"/>
                <w:sz w:val="24"/>
                <w:szCs w:val="24"/>
                <w:lang w:val="en-GB" w:eastAsia="en-GB"/>
              </w:rPr>
              <w:t xml:space="preserve"> – we value different skills, perspectives, and backgrounds.</w:t>
            </w:r>
          </w:p>
          <w:p w14:paraId="3EBD3CB1" w14:textId="77777777" w:rsidR="004E1E83" w:rsidRPr="004E1E83" w:rsidRDefault="004E1E83" w:rsidP="004E1E83">
            <w:pPr>
              <w:numPr>
                <w:ilvl w:val="0"/>
                <w:numId w:val="37"/>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Trust</w:t>
            </w:r>
            <w:r w:rsidRPr="004E1E83">
              <w:rPr>
                <w:rFonts w:ascii="TypoWriter" w:eastAsia="Times New Roman" w:hAnsi="TypoWriter" w:cs="Times New Roman"/>
                <w:sz w:val="24"/>
                <w:szCs w:val="24"/>
                <w:lang w:val="en-GB" w:eastAsia="en-GB"/>
              </w:rPr>
              <w:t xml:space="preserve"> – we trust each other to do the right thing.</w:t>
            </w:r>
          </w:p>
          <w:p w14:paraId="7CCE367A" w14:textId="77777777" w:rsidR="004E1E83" w:rsidRPr="004E1E83" w:rsidRDefault="004E1E83" w:rsidP="004E1E83">
            <w:pPr>
              <w:numPr>
                <w:ilvl w:val="0"/>
                <w:numId w:val="37"/>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Good humour and generosity</w:t>
            </w:r>
            <w:r w:rsidRPr="004E1E83">
              <w:rPr>
                <w:rFonts w:ascii="TypoWriter" w:eastAsia="Times New Roman" w:hAnsi="TypoWriter" w:cs="Times New Roman"/>
                <w:sz w:val="24"/>
                <w:szCs w:val="24"/>
                <w:lang w:val="en-GB" w:eastAsia="en-GB"/>
              </w:rPr>
              <w:t xml:space="preserve"> – work should be enjoyable, success celebrated, and value considered, not just cost.</w:t>
            </w:r>
          </w:p>
          <w:p w14:paraId="0E0CE0E8" w14:textId="77777777" w:rsidR="004E1E83" w:rsidRPr="004E1E83" w:rsidRDefault="00000000" w:rsidP="004E1E83">
            <w:pPr>
              <w:spacing w:line="240" w:lineRule="auto"/>
              <w:rPr>
                <w:rFonts w:ascii="TypoWriter" w:eastAsia="Times New Roman" w:hAnsi="TypoWriter" w:cs="Times New Roman"/>
                <w:sz w:val="24"/>
                <w:szCs w:val="24"/>
                <w:lang w:val="en-GB" w:eastAsia="en-GB"/>
              </w:rPr>
            </w:pPr>
            <w:r>
              <w:rPr>
                <w:rFonts w:ascii="TypoWriter" w:eastAsia="Times New Roman" w:hAnsi="TypoWriter" w:cs="Times New Roman"/>
                <w:sz w:val="24"/>
                <w:szCs w:val="24"/>
                <w:lang w:val="en-GB" w:eastAsia="en-GB"/>
              </w:rPr>
              <w:pict w14:anchorId="645156CE">
                <v:rect id="_x0000_i1030" style="width:0;height:1.5pt" o:hralign="center" o:hrstd="t" o:hr="t" fillcolor="#a0a0a0" stroked="f"/>
              </w:pict>
            </w:r>
          </w:p>
          <w:p w14:paraId="1F1CDE0E" w14:textId="77777777" w:rsidR="004E1E83" w:rsidRPr="004E1E83" w:rsidRDefault="004E1E83" w:rsidP="004E1E83">
            <w:pPr>
              <w:spacing w:before="100" w:beforeAutospacing="1" w:after="100" w:afterAutospacing="1" w:line="240" w:lineRule="auto"/>
              <w:outlineLvl w:val="2"/>
              <w:rPr>
                <w:rFonts w:ascii="TypoWriter" w:eastAsia="Times New Roman" w:hAnsi="TypoWriter" w:cs="Times New Roman"/>
                <w:b/>
                <w:bCs/>
                <w:sz w:val="27"/>
                <w:szCs w:val="27"/>
                <w:lang w:val="en-GB" w:eastAsia="en-GB"/>
              </w:rPr>
            </w:pPr>
            <w:r w:rsidRPr="004E1E83">
              <w:rPr>
                <w:rFonts w:ascii="TypoWriter" w:eastAsia="Times New Roman" w:hAnsi="TypoWriter" w:cs="Times New Roman"/>
                <w:b/>
                <w:bCs/>
                <w:sz w:val="27"/>
                <w:szCs w:val="27"/>
                <w:lang w:val="en-GB" w:eastAsia="en-GB"/>
              </w:rPr>
              <w:t>Personal Contribution Attributes</w:t>
            </w:r>
          </w:p>
          <w:p w14:paraId="317F7449" w14:textId="77777777" w:rsidR="004E1E83" w:rsidRPr="004E1E83" w:rsidRDefault="004E1E83" w:rsidP="004E1E83">
            <w:pPr>
              <w:numPr>
                <w:ilvl w:val="0"/>
                <w:numId w:val="38"/>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Insightful</w:t>
            </w:r>
            <w:r w:rsidRPr="004E1E83">
              <w:rPr>
                <w:rFonts w:ascii="TypoWriter" w:eastAsia="Times New Roman" w:hAnsi="TypoWriter" w:cs="Times New Roman"/>
                <w:sz w:val="24"/>
                <w:szCs w:val="24"/>
                <w:lang w:val="en-GB" w:eastAsia="en-GB"/>
              </w:rPr>
              <w:t xml:space="preserve"> – uses data and evidence to support decisions and actions.</w:t>
            </w:r>
          </w:p>
          <w:p w14:paraId="019CED04" w14:textId="77777777" w:rsidR="004E1E83" w:rsidRPr="004E1E83" w:rsidRDefault="004E1E83" w:rsidP="004E1E83">
            <w:pPr>
              <w:numPr>
                <w:ilvl w:val="0"/>
                <w:numId w:val="38"/>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Commercially astute</w:t>
            </w:r>
            <w:r w:rsidRPr="004E1E83">
              <w:rPr>
                <w:rFonts w:ascii="TypoWriter" w:eastAsia="Times New Roman" w:hAnsi="TypoWriter" w:cs="Times New Roman"/>
                <w:sz w:val="24"/>
                <w:szCs w:val="24"/>
                <w:lang w:val="en-GB" w:eastAsia="en-GB"/>
              </w:rPr>
              <w:t xml:space="preserve"> – balances short-term delivery with long-term impact.</w:t>
            </w:r>
          </w:p>
          <w:p w14:paraId="7C3D536B" w14:textId="77777777" w:rsidR="004E1E83" w:rsidRPr="004E1E83" w:rsidRDefault="004E1E83" w:rsidP="004E1E83">
            <w:pPr>
              <w:numPr>
                <w:ilvl w:val="0"/>
                <w:numId w:val="38"/>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Engaging</w:t>
            </w:r>
            <w:r w:rsidRPr="004E1E83">
              <w:rPr>
                <w:rFonts w:ascii="TypoWriter" w:eastAsia="Times New Roman" w:hAnsi="TypoWriter" w:cs="Times New Roman"/>
                <w:sz w:val="24"/>
                <w:szCs w:val="24"/>
                <w:lang w:val="en-GB" w:eastAsia="en-GB"/>
              </w:rPr>
              <w:t xml:space="preserve"> – strong communicator who listens, influences, and connects with others.</w:t>
            </w:r>
          </w:p>
          <w:p w14:paraId="57B62D14" w14:textId="77777777" w:rsidR="004E1E83" w:rsidRPr="004E1E83" w:rsidRDefault="004E1E83" w:rsidP="004E1E83">
            <w:pPr>
              <w:numPr>
                <w:ilvl w:val="0"/>
                <w:numId w:val="38"/>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Collaborative</w:t>
            </w:r>
            <w:r w:rsidRPr="004E1E83">
              <w:rPr>
                <w:rFonts w:ascii="TypoWriter" w:eastAsia="Times New Roman" w:hAnsi="TypoWriter" w:cs="Times New Roman"/>
                <w:sz w:val="24"/>
                <w:szCs w:val="24"/>
                <w:lang w:val="en-GB" w:eastAsia="en-GB"/>
              </w:rPr>
              <w:t xml:space="preserve"> – works effectively across shifts and functions.</w:t>
            </w:r>
          </w:p>
          <w:p w14:paraId="02EC2B5D" w14:textId="77777777" w:rsidR="004E1E83" w:rsidRPr="004E1E83" w:rsidRDefault="004E1E83" w:rsidP="004E1E83">
            <w:pPr>
              <w:numPr>
                <w:ilvl w:val="0"/>
                <w:numId w:val="38"/>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Motivational</w:t>
            </w:r>
            <w:r w:rsidRPr="004E1E83">
              <w:rPr>
                <w:rFonts w:ascii="TypoWriter" w:eastAsia="Times New Roman" w:hAnsi="TypoWriter" w:cs="Times New Roman"/>
                <w:sz w:val="24"/>
                <w:szCs w:val="24"/>
                <w:lang w:val="en-GB" w:eastAsia="en-GB"/>
              </w:rPr>
              <w:t xml:space="preserve"> – brings energy, confidence, and positivity to the team.</w:t>
            </w:r>
          </w:p>
          <w:p w14:paraId="3948531F" w14:textId="77777777" w:rsidR="004E1E83" w:rsidRPr="004E1E83" w:rsidRDefault="004E1E83" w:rsidP="004E1E83">
            <w:pPr>
              <w:numPr>
                <w:ilvl w:val="0"/>
                <w:numId w:val="38"/>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Confident and assertive</w:t>
            </w:r>
            <w:r w:rsidRPr="004E1E83">
              <w:rPr>
                <w:rFonts w:ascii="TypoWriter" w:eastAsia="Times New Roman" w:hAnsi="TypoWriter" w:cs="Times New Roman"/>
                <w:sz w:val="24"/>
                <w:szCs w:val="24"/>
                <w:lang w:val="en-GB" w:eastAsia="en-GB"/>
              </w:rPr>
              <w:t xml:space="preserve"> – addresses issues and drives improvement.</w:t>
            </w:r>
          </w:p>
          <w:p w14:paraId="26A998EB" w14:textId="77777777" w:rsidR="004E1E83" w:rsidRPr="004E1E83" w:rsidRDefault="004E1E83" w:rsidP="004E1E83">
            <w:pPr>
              <w:numPr>
                <w:ilvl w:val="0"/>
                <w:numId w:val="38"/>
              </w:numPr>
              <w:spacing w:before="100" w:beforeAutospacing="1" w:after="100" w:afterAutospacing="1" w:line="240" w:lineRule="auto"/>
              <w:rPr>
                <w:rFonts w:ascii="TypoWriter" w:eastAsia="Times New Roman" w:hAnsi="TypoWriter" w:cs="Times New Roman"/>
                <w:sz w:val="24"/>
                <w:szCs w:val="24"/>
                <w:lang w:val="en-GB" w:eastAsia="en-GB"/>
              </w:rPr>
            </w:pPr>
            <w:r w:rsidRPr="004E1E83">
              <w:rPr>
                <w:rFonts w:ascii="TypoWriter" w:eastAsia="Times New Roman" w:hAnsi="TypoWriter" w:cs="Times New Roman"/>
                <w:b/>
                <w:bCs/>
                <w:sz w:val="24"/>
                <w:szCs w:val="24"/>
                <w:lang w:val="en-GB" w:eastAsia="en-GB"/>
              </w:rPr>
              <w:t>Resilient and tenacious</w:t>
            </w:r>
            <w:r w:rsidRPr="004E1E83">
              <w:rPr>
                <w:rFonts w:ascii="TypoWriter" w:eastAsia="Times New Roman" w:hAnsi="TypoWriter" w:cs="Times New Roman"/>
                <w:sz w:val="24"/>
                <w:szCs w:val="24"/>
                <w:lang w:val="en-GB" w:eastAsia="en-GB"/>
              </w:rPr>
              <w:t xml:space="preserve"> – remains focused and effective under pressure.</w:t>
            </w:r>
          </w:p>
          <w:p w14:paraId="52ED4620" w14:textId="701BC6E5" w:rsidR="00AA209C" w:rsidRPr="004E1E83" w:rsidRDefault="00AA209C" w:rsidP="004E1E83">
            <w:pPr>
              <w:pStyle w:val="ListParagraph"/>
              <w:ind w:left="1080"/>
              <w:rPr>
                <w:rFonts w:ascii="TypoWriter" w:hAnsi="TypoWriter"/>
                <w:szCs w:val="22"/>
              </w:rPr>
            </w:pPr>
          </w:p>
        </w:tc>
      </w:tr>
      <w:tr w:rsidR="00DB1A9D" w:rsidRPr="00004A25" w14:paraId="4128690C" w14:textId="77777777" w:rsidTr="009D6283">
        <w:trPr>
          <w:trHeight w:val="10766"/>
        </w:trPr>
        <w:tc>
          <w:tcPr>
            <w:tcW w:w="2835" w:type="dxa"/>
            <w:tcMar>
              <w:top w:w="504" w:type="dxa"/>
              <w:right w:w="720" w:type="dxa"/>
            </w:tcMar>
          </w:tcPr>
          <w:p w14:paraId="2B275BBB" w14:textId="77777777" w:rsidR="00DB1A9D" w:rsidRPr="007F1D0A" w:rsidRDefault="00DB1A9D" w:rsidP="00D559A8">
            <w:pPr>
              <w:pStyle w:val="Heading3"/>
              <w:spacing w:before="28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lastRenderedPageBreak/>
              <w:t xml:space="preserve">qualifications </w:t>
            </w:r>
            <w:r w:rsidRPr="0037174C">
              <w:rPr>
                <w:rFonts w:ascii="Valley_Girl_01" w:hAnsi="Valley_Girl_01" w:cs="Arial"/>
                <w:caps w:val="0"/>
                <w:color w:val="000000" w:themeColor="text1"/>
                <w:sz w:val="40"/>
                <w:szCs w:val="48"/>
              </w:rPr>
              <w:t>&amp;</w:t>
            </w:r>
            <w:r>
              <w:rPr>
                <w:rFonts w:ascii="Valley_Girl_01" w:hAnsi="Valley_Girl_01" w:cs="Arial"/>
                <w:caps w:val="0"/>
                <w:color w:val="000000" w:themeColor="text1"/>
                <w:sz w:val="48"/>
                <w:szCs w:val="48"/>
              </w:rPr>
              <w:t xml:space="preserve"> experience</w:t>
            </w:r>
          </w:p>
          <w:p w14:paraId="1FF6E5B5" w14:textId="77777777" w:rsidR="00DB1A9D" w:rsidRPr="008A1666" w:rsidRDefault="00DB1A9D" w:rsidP="00DB1A9D">
            <w:pPr>
              <w:ind w:right="-205"/>
              <w:rPr>
                <w:rFonts w:ascii="Valley_Girl_01" w:hAnsi="Valley_Girl_01" w:cs="Calibri"/>
                <w:b/>
                <w:color w:val="000000" w:themeColor="text1"/>
                <w:sz w:val="36"/>
                <w:szCs w:val="36"/>
              </w:rPr>
            </w:pPr>
            <w:r w:rsidRPr="008A1666">
              <w:rPr>
                <w:rFonts w:ascii="Valley_Girl_01" w:hAnsi="Valley_Girl_01" w:cs="Calibri"/>
                <w:b/>
                <w:color w:val="000000" w:themeColor="text1"/>
                <w:sz w:val="36"/>
                <w:szCs w:val="36"/>
              </w:rPr>
              <w:t>Essential:</w:t>
            </w:r>
          </w:p>
          <w:p w14:paraId="5DD72340" w14:textId="77777777" w:rsidR="00DB1A9D" w:rsidRPr="008A1666" w:rsidRDefault="00DB1A9D" w:rsidP="00DB1A9D">
            <w:pPr>
              <w:ind w:right="-205"/>
              <w:rPr>
                <w:rFonts w:ascii="Valley_Girl_01" w:hAnsi="Valley_Girl_01" w:cs="Calibri"/>
                <w:b/>
                <w:color w:val="000000" w:themeColor="text1"/>
                <w:sz w:val="28"/>
                <w:szCs w:val="28"/>
              </w:rPr>
            </w:pPr>
          </w:p>
          <w:p w14:paraId="3CB91CB3" w14:textId="13B9EE66" w:rsidR="00DB1A9D" w:rsidRPr="008A1666" w:rsidRDefault="003424B9" w:rsidP="003424B9">
            <w:pPr>
              <w:pStyle w:val="ListParagraph"/>
              <w:numPr>
                <w:ilvl w:val="0"/>
                <w:numId w:val="12"/>
              </w:numPr>
              <w:ind w:left="568" w:right="-205" w:hanging="208"/>
              <w:rPr>
                <w:rFonts w:ascii="Valley_Girl_01" w:hAnsi="Valley_Girl_01" w:cs="Calibri"/>
                <w:color w:val="000000" w:themeColor="text1"/>
                <w:sz w:val="28"/>
                <w:szCs w:val="28"/>
              </w:rPr>
            </w:pPr>
            <w:r w:rsidRPr="008A1666">
              <w:rPr>
                <w:rFonts w:ascii="Valley_Girl_01" w:hAnsi="Valley_Girl_01" w:cs="Calibri"/>
                <w:color w:val="000000" w:themeColor="text1"/>
                <w:sz w:val="28"/>
                <w:szCs w:val="28"/>
              </w:rPr>
              <w:t>Short Shelf life/high risk / Dairy category experience preferred.</w:t>
            </w:r>
          </w:p>
          <w:p w14:paraId="0ABE45D7" w14:textId="77AC78FA" w:rsidR="003424B9" w:rsidRPr="008A1666" w:rsidRDefault="003424B9" w:rsidP="003424B9">
            <w:pPr>
              <w:pStyle w:val="ListParagraph"/>
              <w:numPr>
                <w:ilvl w:val="0"/>
                <w:numId w:val="12"/>
              </w:numPr>
              <w:ind w:left="568" w:right="-205" w:hanging="208"/>
              <w:rPr>
                <w:rFonts w:ascii="Valley_Girl_01" w:hAnsi="Valley_Girl_01" w:cs="Calibri"/>
                <w:color w:val="000000" w:themeColor="text1"/>
                <w:sz w:val="28"/>
                <w:szCs w:val="28"/>
              </w:rPr>
            </w:pPr>
            <w:r w:rsidRPr="008A1666">
              <w:rPr>
                <w:rFonts w:ascii="Valley_Girl_01" w:hAnsi="Valley_Girl_01" w:cs="Calibri"/>
                <w:color w:val="000000" w:themeColor="text1"/>
                <w:sz w:val="28"/>
                <w:szCs w:val="28"/>
              </w:rPr>
              <w:t>Proven experience of lean/ root cause in complex FMCG organizations</w:t>
            </w:r>
          </w:p>
          <w:p w14:paraId="2C52EE5C" w14:textId="5EA6044A" w:rsidR="003424B9" w:rsidRPr="008A1666" w:rsidRDefault="003424B9" w:rsidP="003424B9">
            <w:pPr>
              <w:pStyle w:val="ListParagraph"/>
              <w:numPr>
                <w:ilvl w:val="0"/>
                <w:numId w:val="12"/>
              </w:numPr>
              <w:ind w:left="568" w:right="-205" w:hanging="208"/>
              <w:rPr>
                <w:rFonts w:ascii="Valley_Girl_01" w:hAnsi="Valley_Girl_01" w:cs="Calibri"/>
                <w:color w:val="000000" w:themeColor="text1"/>
                <w:sz w:val="28"/>
                <w:szCs w:val="28"/>
              </w:rPr>
            </w:pPr>
            <w:r w:rsidRPr="008A1666">
              <w:rPr>
                <w:rFonts w:ascii="Valley_Girl_01" w:hAnsi="Valley_Girl_01" w:cs="Calibri"/>
                <w:color w:val="000000" w:themeColor="text1"/>
                <w:sz w:val="28"/>
                <w:szCs w:val="28"/>
              </w:rPr>
              <w:t>HACCP level 2</w:t>
            </w:r>
          </w:p>
          <w:p w14:paraId="6217AD37" w14:textId="6DECDE42" w:rsidR="003424B9" w:rsidRPr="008A1666" w:rsidRDefault="003424B9" w:rsidP="003424B9">
            <w:pPr>
              <w:pStyle w:val="ListParagraph"/>
              <w:numPr>
                <w:ilvl w:val="0"/>
                <w:numId w:val="12"/>
              </w:numPr>
              <w:ind w:left="568" w:right="-205" w:hanging="208"/>
              <w:rPr>
                <w:rFonts w:ascii="Valley_Girl_01" w:hAnsi="Valley_Girl_01" w:cs="Calibri"/>
                <w:color w:val="000000" w:themeColor="text1"/>
                <w:sz w:val="28"/>
                <w:szCs w:val="28"/>
              </w:rPr>
            </w:pPr>
            <w:r w:rsidRPr="008A1666">
              <w:rPr>
                <w:rFonts w:ascii="Valley_Girl_01" w:hAnsi="Valley_Girl_01" w:cs="Calibri"/>
                <w:color w:val="000000" w:themeColor="text1"/>
                <w:sz w:val="28"/>
                <w:szCs w:val="28"/>
              </w:rPr>
              <w:t>Food safety level 3</w:t>
            </w:r>
          </w:p>
          <w:p w14:paraId="248ECAA2" w14:textId="77777777" w:rsidR="00DB1A9D" w:rsidRPr="008A1666" w:rsidRDefault="00DB1A9D" w:rsidP="00DB1A9D">
            <w:pPr>
              <w:ind w:right="-205"/>
              <w:jc w:val="both"/>
              <w:rPr>
                <w:rFonts w:ascii="Valley_Girl_01" w:hAnsi="Valley_Girl_01" w:cs="Calibri"/>
                <w:b/>
                <w:sz w:val="28"/>
                <w:szCs w:val="28"/>
              </w:rPr>
            </w:pPr>
          </w:p>
          <w:p w14:paraId="150066E5" w14:textId="59EE0A35" w:rsidR="00DB1A9D" w:rsidRPr="008A1666" w:rsidRDefault="003424B9" w:rsidP="00DB1A9D">
            <w:pPr>
              <w:ind w:right="-205"/>
              <w:rPr>
                <w:rFonts w:ascii="Valley_Girl_01" w:hAnsi="Valley_Girl_01" w:cs="Calibri"/>
                <w:b/>
                <w:sz w:val="36"/>
                <w:szCs w:val="36"/>
              </w:rPr>
            </w:pPr>
            <w:r w:rsidRPr="008A1666">
              <w:rPr>
                <w:rFonts w:ascii="Valley_Girl_01" w:hAnsi="Valley_Girl_01" w:cs="Calibri"/>
                <w:b/>
                <w:sz w:val="36"/>
                <w:szCs w:val="36"/>
              </w:rPr>
              <w:t>Desirable</w:t>
            </w:r>
            <w:r w:rsidR="008A1666">
              <w:rPr>
                <w:rFonts w:ascii="Valley_Girl_01" w:hAnsi="Valley_Girl_01" w:cs="Calibri"/>
                <w:b/>
                <w:sz w:val="36"/>
                <w:szCs w:val="36"/>
              </w:rPr>
              <w:t>:</w:t>
            </w:r>
          </w:p>
          <w:p w14:paraId="4B7821F4" w14:textId="77777777" w:rsidR="00DB1A9D" w:rsidRPr="008A1666" w:rsidRDefault="00DB1A9D" w:rsidP="00DB1A9D">
            <w:pPr>
              <w:ind w:right="-205"/>
              <w:rPr>
                <w:rFonts w:ascii="Valley_Girl_01" w:hAnsi="Valley_Girl_01" w:cs="Calibri"/>
                <w:b/>
                <w:sz w:val="28"/>
                <w:szCs w:val="28"/>
              </w:rPr>
            </w:pPr>
          </w:p>
          <w:p w14:paraId="25DC1A4E" w14:textId="01E3A0B0" w:rsidR="00DB1A9D" w:rsidRPr="008A1666" w:rsidRDefault="003424B9" w:rsidP="003424B9">
            <w:pPr>
              <w:pStyle w:val="ListParagraph"/>
              <w:numPr>
                <w:ilvl w:val="0"/>
                <w:numId w:val="12"/>
              </w:numPr>
              <w:ind w:left="568" w:right="-205" w:hanging="208"/>
              <w:rPr>
                <w:rFonts w:ascii="Valley_Girl_01" w:hAnsi="Valley_Girl_01" w:cs="Calibri"/>
                <w:color w:val="000000" w:themeColor="text1"/>
                <w:sz w:val="28"/>
                <w:szCs w:val="28"/>
              </w:rPr>
            </w:pPr>
            <w:r w:rsidRPr="008A1666">
              <w:rPr>
                <w:rFonts w:ascii="Valley_Girl_01" w:hAnsi="Valley_Girl_01" w:cs="Calibri"/>
                <w:color w:val="000000" w:themeColor="text1"/>
                <w:sz w:val="28"/>
                <w:szCs w:val="28"/>
              </w:rPr>
              <w:t>HACCP Level 3</w:t>
            </w:r>
          </w:p>
          <w:p w14:paraId="2D134588" w14:textId="432DB6C2" w:rsidR="003424B9" w:rsidRPr="008A1666" w:rsidRDefault="003424B9" w:rsidP="003424B9">
            <w:pPr>
              <w:pStyle w:val="ListParagraph"/>
              <w:numPr>
                <w:ilvl w:val="0"/>
                <w:numId w:val="12"/>
              </w:numPr>
              <w:ind w:left="568" w:right="-205" w:hanging="208"/>
              <w:rPr>
                <w:rFonts w:ascii="Valley_Girl_01" w:hAnsi="Valley_Girl_01" w:cs="Calibri"/>
                <w:color w:val="000000" w:themeColor="text1"/>
                <w:sz w:val="28"/>
                <w:szCs w:val="28"/>
              </w:rPr>
            </w:pPr>
            <w:r w:rsidRPr="008A1666">
              <w:rPr>
                <w:rFonts w:ascii="Valley_Girl_01" w:hAnsi="Valley_Girl_01" w:cs="Calibri"/>
                <w:color w:val="000000" w:themeColor="text1"/>
                <w:sz w:val="28"/>
                <w:szCs w:val="28"/>
              </w:rPr>
              <w:t>COSHH qualification</w:t>
            </w:r>
          </w:p>
          <w:p w14:paraId="2BBE86C6" w14:textId="77777777" w:rsidR="00DB1A9D" w:rsidRDefault="00DB1A9D" w:rsidP="005735F4">
            <w:pPr>
              <w:pStyle w:val="Initials"/>
              <w:spacing w:after="0"/>
              <w:ind w:left="142" w:right="357"/>
              <w:rPr>
                <w:rFonts w:ascii="Arial" w:hAnsi="Arial" w:cs="Arial"/>
                <w:b/>
                <w:noProof/>
                <w:color w:val="000000" w:themeColor="text1"/>
                <w:sz w:val="44"/>
                <w:szCs w:val="44"/>
              </w:rPr>
            </w:pPr>
          </w:p>
        </w:tc>
        <w:tc>
          <w:tcPr>
            <w:tcW w:w="7510" w:type="dxa"/>
            <w:tcMar>
              <w:top w:w="504" w:type="dxa"/>
              <w:left w:w="0" w:type="dxa"/>
            </w:tcMar>
          </w:tcPr>
          <w:p w14:paraId="47451AF8" w14:textId="77777777" w:rsidR="00DB1A9D" w:rsidRDefault="00DB1A9D" w:rsidP="0070617C">
            <w:pPr>
              <w:pStyle w:val="Heading1"/>
              <w:spacing w:before="0" w:after="0"/>
              <w:ind w:right="337"/>
              <w:jc w:val="left"/>
              <w:rPr>
                <w:rFonts w:ascii="Valley_Girl_01" w:hAnsi="Valley_Girl_01"/>
                <w:caps w:val="0"/>
                <w:noProof/>
                <w:sz w:val="48"/>
                <w:vertAlign w:val="subscript"/>
              </w:rPr>
            </w:pPr>
          </w:p>
        </w:tc>
      </w:tr>
    </w:tbl>
    <w:p w14:paraId="3AA03FE0" w14:textId="51BC9D31" w:rsidR="00CD585C" w:rsidRDefault="001222B8" w:rsidP="005315FA">
      <w:pPr>
        <w:pStyle w:val="Heading3"/>
        <w:spacing w:before="360"/>
        <w:ind w:left="284" w:right="139"/>
        <w:rPr>
          <w:rFonts w:ascii="Valley_Girl_01" w:hAnsi="Valley_Girl_01"/>
          <w:caps w:val="0"/>
          <w:sz w:val="48"/>
        </w:rPr>
      </w:pPr>
      <w:r>
        <w:rPr>
          <w:rFonts w:ascii="Valley_Girl_01" w:hAnsi="Valley_Girl_01"/>
          <w:caps w:val="0"/>
          <w:sz w:val="48"/>
        </w:rPr>
        <w:t>HR use</w:t>
      </w:r>
    </w:p>
    <w:p w14:paraId="5B83FF1D" w14:textId="71DED6F2" w:rsidR="00CD585C" w:rsidRDefault="00CD585C" w:rsidP="005315FA">
      <w:pPr>
        <w:ind w:left="284" w:right="139"/>
      </w:pPr>
    </w:p>
    <w:p w14:paraId="7D25713C" w14:textId="35218516" w:rsidR="00C41EEC" w:rsidRDefault="00CD585C" w:rsidP="005315FA">
      <w:pPr>
        <w:ind w:left="284" w:right="139"/>
        <w:rPr>
          <w:rFonts w:ascii="Georgia" w:hAnsi="Georgia"/>
        </w:rPr>
      </w:pPr>
      <w:r>
        <w:rPr>
          <w:rFonts w:ascii="Georgia" w:hAnsi="Georgia"/>
        </w:rPr>
        <w:t>Date of last review:</w:t>
      </w:r>
      <w:r>
        <w:rPr>
          <w:rFonts w:ascii="Georgia" w:hAnsi="Georgia"/>
        </w:rPr>
        <w:tab/>
      </w:r>
      <w:r>
        <w:rPr>
          <w:rFonts w:ascii="Georgia" w:hAnsi="Georgia"/>
        </w:rPr>
        <w:tab/>
      </w:r>
      <w:r w:rsidR="008E7E40">
        <w:rPr>
          <w:rFonts w:ascii="Georgia" w:hAnsi="Georgia"/>
        </w:rPr>
        <w:tab/>
      </w:r>
      <w:r>
        <w:rPr>
          <w:rFonts w:ascii="Georgia" w:hAnsi="Georgia"/>
        </w:rPr>
        <w:tab/>
        <w:t>Job reference no:</w:t>
      </w:r>
      <w:r>
        <w:rPr>
          <w:rFonts w:ascii="Georgia" w:hAnsi="Georgia"/>
        </w:rPr>
        <w:tab/>
      </w:r>
      <w:r w:rsidR="008E7E40">
        <w:rPr>
          <w:rFonts w:ascii="Georgia" w:hAnsi="Georgia"/>
        </w:rPr>
        <w:tab/>
      </w:r>
      <w:r>
        <w:rPr>
          <w:rFonts w:ascii="Georgia" w:hAnsi="Georgia"/>
        </w:rPr>
        <w:tab/>
      </w:r>
      <w:r w:rsidR="008E7E40">
        <w:rPr>
          <w:rFonts w:ascii="Georgia" w:hAnsi="Georgia"/>
        </w:rPr>
        <w:tab/>
      </w:r>
      <w:r>
        <w:rPr>
          <w:rFonts w:ascii="Georgia" w:hAnsi="Georgia"/>
        </w:rPr>
        <w:t>Job level:</w:t>
      </w:r>
      <w:r>
        <w:rPr>
          <w:rFonts w:ascii="Georgia" w:hAnsi="Georgia"/>
        </w:rPr>
        <w:tab/>
      </w:r>
      <w:r>
        <w:rPr>
          <w:rFonts w:ascii="Georgia" w:hAnsi="Georgia"/>
        </w:rPr>
        <w:tab/>
      </w:r>
      <w:r>
        <w:rPr>
          <w:rFonts w:ascii="Georgia" w:hAnsi="Georgia"/>
        </w:rPr>
        <w:tab/>
      </w:r>
      <w:r w:rsidR="008E7E40">
        <w:rPr>
          <w:rFonts w:ascii="Georgia" w:hAnsi="Georgia"/>
        </w:rPr>
        <w:tab/>
      </w:r>
    </w:p>
    <w:p w14:paraId="0CE8F2D6" w14:textId="6947A8D9" w:rsidR="001222B8" w:rsidRPr="00CD585C" w:rsidRDefault="00CD585C" w:rsidP="005315FA">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1222B8" w:rsidRPr="00CD585C" w:rsidSect="002271EE">
      <w:headerReference w:type="default" r:id="rId12"/>
      <w:footerReference w:type="default" r:id="rId13"/>
      <w:footerReference w:type="first" r:id="rId14"/>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46E5" w14:textId="77777777" w:rsidR="00A628A6" w:rsidRDefault="00A628A6" w:rsidP="00713050">
      <w:pPr>
        <w:spacing w:line="240" w:lineRule="auto"/>
      </w:pPr>
      <w:r>
        <w:separator/>
      </w:r>
    </w:p>
  </w:endnote>
  <w:endnote w:type="continuationSeparator" w:id="0">
    <w:p w14:paraId="68DA4389" w14:textId="77777777" w:rsidR="00A628A6" w:rsidRDefault="00A628A6"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alley_Girl_01">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TypoWriter">
    <w:panose1 w:val="02000500000000000000"/>
    <w:charset w:val="00"/>
    <w:family w:val="auto"/>
    <w:pitch w:val="variable"/>
    <w:sig w:usb0="800000E7" w:usb1="5000644F"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C2098A" w14:paraId="3DC40549" w14:textId="77777777" w:rsidTr="003C5528">
      <w:tc>
        <w:tcPr>
          <w:tcW w:w="2621" w:type="dxa"/>
          <w:tcMar>
            <w:top w:w="648" w:type="dxa"/>
            <w:left w:w="115" w:type="dxa"/>
            <w:bottom w:w="0" w:type="dxa"/>
            <w:right w:w="115" w:type="dxa"/>
          </w:tcMar>
        </w:tcPr>
        <w:p w14:paraId="3318014D" w14:textId="6952B830" w:rsidR="00C2098A" w:rsidRDefault="00C2098A" w:rsidP="00684488">
          <w:pPr>
            <w:pStyle w:val="Footer"/>
          </w:pPr>
        </w:p>
      </w:tc>
      <w:tc>
        <w:tcPr>
          <w:tcW w:w="2621" w:type="dxa"/>
          <w:tcMar>
            <w:top w:w="648" w:type="dxa"/>
            <w:left w:w="115" w:type="dxa"/>
            <w:bottom w:w="0" w:type="dxa"/>
            <w:right w:w="115" w:type="dxa"/>
          </w:tcMar>
        </w:tcPr>
        <w:p w14:paraId="3AF6B127" w14:textId="6FEDF819" w:rsidR="00C2098A" w:rsidRDefault="00C2098A" w:rsidP="00684488">
          <w:pPr>
            <w:pStyle w:val="Footer"/>
          </w:pPr>
        </w:p>
      </w:tc>
      <w:tc>
        <w:tcPr>
          <w:tcW w:w="2621" w:type="dxa"/>
          <w:tcMar>
            <w:top w:w="648" w:type="dxa"/>
            <w:left w:w="115" w:type="dxa"/>
            <w:bottom w:w="0" w:type="dxa"/>
            <w:right w:w="115" w:type="dxa"/>
          </w:tcMar>
        </w:tcPr>
        <w:p w14:paraId="24F6F844" w14:textId="0D73508A" w:rsidR="00C2098A" w:rsidRDefault="00C2098A" w:rsidP="00684488">
          <w:pPr>
            <w:pStyle w:val="Footer"/>
          </w:pPr>
        </w:p>
      </w:tc>
      <w:tc>
        <w:tcPr>
          <w:tcW w:w="2621" w:type="dxa"/>
          <w:tcMar>
            <w:top w:w="648" w:type="dxa"/>
            <w:left w:w="115" w:type="dxa"/>
            <w:bottom w:w="0" w:type="dxa"/>
            <w:right w:w="115" w:type="dxa"/>
          </w:tcMar>
        </w:tcPr>
        <w:p w14:paraId="319F0D0A" w14:textId="18F61EDA" w:rsidR="00C2098A" w:rsidRDefault="00C2098A" w:rsidP="00684488">
          <w:pPr>
            <w:pStyle w:val="Footer"/>
          </w:pPr>
        </w:p>
      </w:tc>
    </w:tr>
    <w:tr w:rsidR="00684488" w14:paraId="0A61EB7F" w14:textId="77777777" w:rsidTr="006D76B1">
      <w:tc>
        <w:tcPr>
          <w:tcW w:w="2621" w:type="dxa"/>
          <w:tcMar>
            <w:top w:w="144" w:type="dxa"/>
            <w:left w:w="115" w:type="dxa"/>
            <w:right w:w="115" w:type="dxa"/>
          </w:tcMar>
        </w:tcPr>
        <w:p w14:paraId="240B9464" w14:textId="584D9C4D" w:rsidR="00684488" w:rsidRPr="00CA3DF1" w:rsidRDefault="00684488" w:rsidP="00811117">
          <w:pPr>
            <w:pStyle w:val="Footer"/>
          </w:pPr>
        </w:p>
      </w:tc>
      <w:tc>
        <w:tcPr>
          <w:tcW w:w="2621" w:type="dxa"/>
          <w:tcMar>
            <w:top w:w="144" w:type="dxa"/>
            <w:left w:w="115" w:type="dxa"/>
            <w:right w:w="115" w:type="dxa"/>
          </w:tcMar>
        </w:tcPr>
        <w:p w14:paraId="6B48961E" w14:textId="099C9D5D" w:rsidR="00684488" w:rsidRPr="00C2098A" w:rsidRDefault="00684488" w:rsidP="00811117">
          <w:pPr>
            <w:pStyle w:val="Footer"/>
          </w:pPr>
        </w:p>
      </w:tc>
      <w:tc>
        <w:tcPr>
          <w:tcW w:w="2621" w:type="dxa"/>
          <w:tcMar>
            <w:top w:w="144" w:type="dxa"/>
            <w:left w:w="115" w:type="dxa"/>
            <w:right w:w="115" w:type="dxa"/>
          </w:tcMar>
        </w:tcPr>
        <w:p w14:paraId="5AB3FC46" w14:textId="193B0E34" w:rsidR="00684488" w:rsidRPr="00C2098A" w:rsidRDefault="00684488" w:rsidP="00811117">
          <w:pPr>
            <w:pStyle w:val="Footer"/>
          </w:pPr>
        </w:p>
      </w:tc>
      <w:tc>
        <w:tcPr>
          <w:tcW w:w="2621" w:type="dxa"/>
          <w:tcMar>
            <w:top w:w="144" w:type="dxa"/>
            <w:left w:w="115" w:type="dxa"/>
            <w:right w:w="115" w:type="dxa"/>
          </w:tcMar>
        </w:tcPr>
        <w:p w14:paraId="45E2018A" w14:textId="72CC0DD1" w:rsidR="00684488" w:rsidRPr="00C2098A" w:rsidRDefault="00684488" w:rsidP="00811117">
          <w:pPr>
            <w:pStyle w:val="Footer"/>
          </w:pPr>
        </w:p>
      </w:tc>
    </w:tr>
  </w:tbl>
  <w:p w14:paraId="69940AE0" w14:textId="1BE576DB" w:rsidR="00C2098A" w:rsidRDefault="00C41EEC" w:rsidP="00217980">
    <w:pPr>
      <w:pStyle w:val="Footer"/>
      <w:rPr>
        <w:noProof/>
      </w:rPr>
    </w:pPr>
    <w:r>
      <w:rPr>
        <w:noProof/>
      </w:rPr>
      <w:drawing>
        <wp:anchor distT="0" distB="0" distL="114300" distR="114300" simplePos="0" relativeHeight="251658240" behindDoc="0" locked="0" layoutInCell="1" allowOverlap="1" wp14:anchorId="65BD6946" wp14:editId="1E60C79D">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9E29" w14:textId="24DD4B7B" w:rsidR="00217980" w:rsidRPr="00506D9E" w:rsidRDefault="00506D9E" w:rsidP="00506D9E">
    <w:pPr>
      <w:pStyle w:val="Footer"/>
    </w:pPr>
    <w:r>
      <w:rPr>
        <w:noProof/>
      </w:rPr>
      <w:drawing>
        <wp:anchor distT="0" distB="0" distL="114300" distR="114300" simplePos="0" relativeHeight="251663360" behindDoc="1" locked="0" layoutInCell="1" allowOverlap="1" wp14:anchorId="5A303B44" wp14:editId="5C74B2C1">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F06B3" w14:textId="77777777" w:rsidR="00A628A6" w:rsidRDefault="00A628A6" w:rsidP="00713050">
      <w:pPr>
        <w:spacing w:line="240" w:lineRule="auto"/>
      </w:pPr>
      <w:r>
        <w:separator/>
      </w:r>
    </w:p>
  </w:footnote>
  <w:footnote w:type="continuationSeparator" w:id="0">
    <w:p w14:paraId="403EA263" w14:textId="77777777" w:rsidR="00A628A6" w:rsidRDefault="00A628A6"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972A" w14:textId="00922EEA" w:rsidR="00801CE7" w:rsidRDefault="00C41EEC">
    <w:pPr>
      <w:pStyle w:val="Header"/>
    </w:pPr>
    <w:r w:rsidRPr="00801CE7">
      <w:rPr>
        <w:noProof/>
      </w:rPr>
      <w:drawing>
        <wp:anchor distT="0" distB="0" distL="114300" distR="114300" simplePos="0" relativeHeight="251661312" behindDoc="0" locked="0" layoutInCell="1" allowOverlap="1" wp14:anchorId="480ABE41" wp14:editId="730ABBBA">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8588785" wp14:editId="2561D120">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sidR="001061ED" w:rsidRPr="00801CE7">
      <w:rPr>
        <w:noProof/>
      </w:rPr>
      <w:drawing>
        <wp:anchor distT="0" distB="0" distL="114300" distR="114300" simplePos="0" relativeHeight="251660288" behindDoc="0" locked="0" layoutInCell="1" allowOverlap="1" wp14:anchorId="5842FBF1" wp14:editId="1FB89F01">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2D8FFBE8" w14:textId="24B6AE0A" w:rsidR="00801CE7" w:rsidRDefault="00801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4F58AB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5pt;height:159.5pt" o:bullet="t">
        <v:imagedata r:id="rId1" o:title="Grass heart"/>
      </v:shape>
    </w:pict>
  </w:numPicBullet>
  <w:abstractNum w:abstractNumId="0" w15:restartNumberingAfterBreak="0">
    <w:nsid w:val="0120644E"/>
    <w:multiLevelType w:val="hybridMultilevel"/>
    <w:tmpl w:val="D91A434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9764D"/>
    <w:multiLevelType w:val="multilevel"/>
    <w:tmpl w:val="846E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C6613"/>
    <w:multiLevelType w:val="multilevel"/>
    <w:tmpl w:val="48DA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785A27"/>
    <w:multiLevelType w:val="hybridMultilevel"/>
    <w:tmpl w:val="8760F2EC"/>
    <w:lvl w:ilvl="0" w:tplc="BE3EE484">
      <w:start w:val="1"/>
      <w:numFmt w:val="bullet"/>
      <w:lvlText w:val=""/>
      <w:lvlPicBulletId w:val="0"/>
      <w:lvlJc w:val="left"/>
      <w:pPr>
        <w:ind w:left="1840" w:hanging="360"/>
      </w:pPr>
      <w:rPr>
        <w:rFonts w:ascii="Symbol" w:hAnsi="Symbol" w:hint="default"/>
        <w:color w:val="auto"/>
        <w:sz w:val="22"/>
      </w:rPr>
    </w:lvl>
    <w:lvl w:ilvl="1" w:tplc="08090003" w:tentative="1">
      <w:start w:val="1"/>
      <w:numFmt w:val="bullet"/>
      <w:lvlText w:val="o"/>
      <w:lvlJc w:val="left"/>
      <w:pPr>
        <w:ind w:left="2560" w:hanging="360"/>
      </w:pPr>
      <w:rPr>
        <w:rFonts w:ascii="Courier New" w:hAnsi="Courier New" w:cs="Courier New" w:hint="default"/>
      </w:rPr>
    </w:lvl>
    <w:lvl w:ilvl="2" w:tplc="08090005" w:tentative="1">
      <w:start w:val="1"/>
      <w:numFmt w:val="bullet"/>
      <w:lvlText w:val=""/>
      <w:lvlJc w:val="left"/>
      <w:pPr>
        <w:ind w:left="3280" w:hanging="360"/>
      </w:pPr>
      <w:rPr>
        <w:rFonts w:ascii="Wingdings" w:hAnsi="Wingdings" w:hint="default"/>
      </w:rPr>
    </w:lvl>
    <w:lvl w:ilvl="3" w:tplc="08090001" w:tentative="1">
      <w:start w:val="1"/>
      <w:numFmt w:val="bullet"/>
      <w:lvlText w:val=""/>
      <w:lvlJc w:val="left"/>
      <w:pPr>
        <w:ind w:left="4000" w:hanging="360"/>
      </w:pPr>
      <w:rPr>
        <w:rFonts w:ascii="Symbol" w:hAnsi="Symbol" w:hint="default"/>
      </w:rPr>
    </w:lvl>
    <w:lvl w:ilvl="4" w:tplc="08090003" w:tentative="1">
      <w:start w:val="1"/>
      <w:numFmt w:val="bullet"/>
      <w:lvlText w:val="o"/>
      <w:lvlJc w:val="left"/>
      <w:pPr>
        <w:ind w:left="4720" w:hanging="360"/>
      </w:pPr>
      <w:rPr>
        <w:rFonts w:ascii="Courier New" w:hAnsi="Courier New" w:cs="Courier New" w:hint="default"/>
      </w:rPr>
    </w:lvl>
    <w:lvl w:ilvl="5" w:tplc="08090005" w:tentative="1">
      <w:start w:val="1"/>
      <w:numFmt w:val="bullet"/>
      <w:lvlText w:val=""/>
      <w:lvlJc w:val="left"/>
      <w:pPr>
        <w:ind w:left="5440" w:hanging="360"/>
      </w:pPr>
      <w:rPr>
        <w:rFonts w:ascii="Wingdings" w:hAnsi="Wingdings" w:hint="default"/>
      </w:rPr>
    </w:lvl>
    <w:lvl w:ilvl="6" w:tplc="08090001" w:tentative="1">
      <w:start w:val="1"/>
      <w:numFmt w:val="bullet"/>
      <w:lvlText w:val=""/>
      <w:lvlJc w:val="left"/>
      <w:pPr>
        <w:ind w:left="6160" w:hanging="360"/>
      </w:pPr>
      <w:rPr>
        <w:rFonts w:ascii="Symbol" w:hAnsi="Symbol" w:hint="default"/>
      </w:rPr>
    </w:lvl>
    <w:lvl w:ilvl="7" w:tplc="08090003" w:tentative="1">
      <w:start w:val="1"/>
      <w:numFmt w:val="bullet"/>
      <w:lvlText w:val="o"/>
      <w:lvlJc w:val="left"/>
      <w:pPr>
        <w:ind w:left="6880" w:hanging="360"/>
      </w:pPr>
      <w:rPr>
        <w:rFonts w:ascii="Courier New" w:hAnsi="Courier New" w:cs="Courier New" w:hint="default"/>
      </w:rPr>
    </w:lvl>
    <w:lvl w:ilvl="8" w:tplc="08090005" w:tentative="1">
      <w:start w:val="1"/>
      <w:numFmt w:val="bullet"/>
      <w:lvlText w:val=""/>
      <w:lvlJc w:val="left"/>
      <w:pPr>
        <w:ind w:left="7600" w:hanging="360"/>
      </w:pPr>
      <w:rPr>
        <w:rFonts w:ascii="Wingdings" w:hAnsi="Wingdings" w:hint="default"/>
      </w:rPr>
    </w:lvl>
  </w:abstractNum>
  <w:abstractNum w:abstractNumId="4"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7" w15:restartNumberingAfterBreak="0">
    <w:nsid w:val="1407142A"/>
    <w:multiLevelType w:val="hybridMultilevel"/>
    <w:tmpl w:val="99ACFAD6"/>
    <w:lvl w:ilvl="0" w:tplc="BE3EE484">
      <w:start w:val="1"/>
      <w:numFmt w:val="bullet"/>
      <w:lvlText w:val=""/>
      <w:lvlPicBulletId w:val="0"/>
      <w:lvlJc w:val="left"/>
      <w:pPr>
        <w:ind w:left="1080" w:hanging="360"/>
      </w:pPr>
      <w:rPr>
        <w:rFonts w:ascii="Symbol" w:hAnsi="Symbol" w:hint="default"/>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A6578"/>
    <w:multiLevelType w:val="hybridMultilevel"/>
    <w:tmpl w:val="EF22A524"/>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11" w15:restartNumberingAfterBreak="0">
    <w:nsid w:val="19865F5B"/>
    <w:multiLevelType w:val="hybridMultilevel"/>
    <w:tmpl w:val="58624074"/>
    <w:lvl w:ilvl="0" w:tplc="0CEE572A">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9117D"/>
    <w:multiLevelType w:val="hybridMultilevel"/>
    <w:tmpl w:val="7D547CAE"/>
    <w:lvl w:ilvl="0" w:tplc="BE3EE484">
      <w:start w:val="1"/>
      <w:numFmt w:val="bullet"/>
      <w:lvlText w:val=""/>
      <w:lvlPicBulletId w:val="0"/>
      <w:lvlJc w:val="left"/>
      <w:pPr>
        <w:ind w:left="502"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D193B"/>
    <w:multiLevelType w:val="hybridMultilevel"/>
    <w:tmpl w:val="112E4F5A"/>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5B207E"/>
    <w:multiLevelType w:val="multilevel"/>
    <w:tmpl w:val="5CE2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F358E2"/>
    <w:multiLevelType w:val="hybridMultilevel"/>
    <w:tmpl w:val="097AC80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2B7998"/>
    <w:multiLevelType w:val="hybridMultilevel"/>
    <w:tmpl w:val="06F65230"/>
    <w:lvl w:ilvl="0" w:tplc="BE3EE484">
      <w:start w:val="1"/>
      <w:numFmt w:val="bullet"/>
      <w:lvlText w:val=""/>
      <w:lvlPicBulletId w:val="0"/>
      <w:lvlJc w:val="left"/>
      <w:pPr>
        <w:ind w:left="1080" w:hanging="360"/>
      </w:pPr>
      <w:rPr>
        <w:rFonts w:ascii="Symbol" w:hAnsi="Symbol" w:hint="default"/>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50139C"/>
    <w:multiLevelType w:val="hybridMultilevel"/>
    <w:tmpl w:val="CA140414"/>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F18E7"/>
    <w:multiLevelType w:val="hybridMultilevel"/>
    <w:tmpl w:val="B016E26E"/>
    <w:lvl w:ilvl="0" w:tplc="33D60D80">
      <w:start w:val="1"/>
      <w:numFmt w:val="bullet"/>
      <w:lvlText w:val=""/>
      <w:lvlPicBulletId w:val="0"/>
      <w:lvlJc w:val="left"/>
      <w:pPr>
        <w:ind w:left="1003"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6" w15:restartNumberingAfterBreak="0">
    <w:nsid w:val="5C770E17"/>
    <w:multiLevelType w:val="multilevel"/>
    <w:tmpl w:val="784A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0"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31"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2305C7"/>
    <w:multiLevelType w:val="multilevel"/>
    <w:tmpl w:val="9F3C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B26F78"/>
    <w:multiLevelType w:val="multilevel"/>
    <w:tmpl w:val="1BAA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D7593D"/>
    <w:multiLevelType w:val="hybridMultilevel"/>
    <w:tmpl w:val="741E0E4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C31C55"/>
    <w:multiLevelType w:val="multilevel"/>
    <w:tmpl w:val="3074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D641A5"/>
    <w:multiLevelType w:val="hybridMultilevel"/>
    <w:tmpl w:val="293E84CC"/>
    <w:lvl w:ilvl="0" w:tplc="BE3EE484">
      <w:start w:val="1"/>
      <w:numFmt w:val="bullet"/>
      <w:lvlText w:val=""/>
      <w:lvlPicBulletId w:val="0"/>
      <w:lvlJc w:val="left"/>
      <w:pPr>
        <w:ind w:left="1080" w:hanging="360"/>
      </w:pPr>
      <w:rPr>
        <w:rFonts w:ascii="Symbol" w:hAnsi="Symbol" w:hint="default"/>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55166501">
    <w:abstractNumId w:val="28"/>
  </w:num>
  <w:num w:numId="2" w16cid:durableId="2136630642">
    <w:abstractNumId w:val="4"/>
  </w:num>
  <w:num w:numId="3" w16cid:durableId="1603339121">
    <w:abstractNumId w:val="27"/>
  </w:num>
  <w:num w:numId="4" w16cid:durableId="138887531">
    <w:abstractNumId w:val="14"/>
  </w:num>
  <w:num w:numId="5" w16cid:durableId="1388915797">
    <w:abstractNumId w:val="15"/>
  </w:num>
  <w:num w:numId="6" w16cid:durableId="1453672730">
    <w:abstractNumId w:val="5"/>
  </w:num>
  <w:num w:numId="7" w16cid:durableId="1147013073">
    <w:abstractNumId w:val="36"/>
  </w:num>
  <w:num w:numId="8" w16cid:durableId="1807317081">
    <w:abstractNumId w:val="23"/>
  </w:num>
  <w:num w:numId="9" w16cid:durableId="530268812">
    <w:abstractNumId w:val="31"/>
  </w:num>
  <w:num w:numId="10" w16cid:durableId="1797287129">
    <w:abstractNumId w:val="22"/>
  </w:num>
  <w:num w:numId="11" w16cid:durableId="2076850647">
    <w:abstractNumId w:val="18"/>
  </w:num>
  <w:num w:numId="12" w16cid:durableId="1881748245">
    <w:abstractNumId w:val="12"/>
  </w:num>
  <w:num w:numId="13" w16cid:durableId="302318374">
    <w:abstractNumId w:val="8"/>
  </w:num>
  <w:num w:numId="14" w16cid:durableId="264731903">
    <w:abstractNumId w:val="25"/>
  </w:num>
  <w:num w:numId="15" w16cid:durableId="1421561305">
    <w:abstractNumId w:val="29"/>
  </w:num>
  <w:num w:numId="16" w16cid:durableId="184490161">
    <w:abstractNumId w:val="30"/>
  </w:num>
  <w:num w:numId="17" w16cid:durableId="1427964314">
    <w:abstractNumId w:val="10"/>
  </w:num>
  <w:num w:numId="18" w16cid:durableId="571042665">
    <w:abstractNumId w:val="6"/>
  </w:num>
  <w:num w:numId="19" w16cid:durableId="1573464522">
    <w:abstractNumId w:val="19"/>
  </w:num>
  <w:num w:numId="20" w16cid:durableId="1126511356">
    <w:abstractNumId w:val="11"/>
  </w:num>
  <w:num w:numId="21" w16cid:durableId="52429316">
    <w:abstractNumId w:val="20"/>
  </w:num>
  <w:num w:numId="22" w16cid:durableId="716510246">
    <w:abstractNumId w:val="17"/>
  </w:num>
  <w:num w:numId="23" w16cid:durableId="1240094415">
    <w:abstractNumId w:val="9"/>
  </w:num>
  <w:num w:numId="24" w16cid:durableId="1517495474">
    <w:abstractNumId w:val="34"/>
  </w:num>
  <w:num w:numId="25" w16cid:durableId="523135558">
    <w:abstractNumId w:val="24"/>
  </w:num>
  <w:num w:numId="26" w16cid:durableId="1939870805">
    <w:abstractNumId w:val="21"/>
  </w:num>
  <w:num w:numId="27" w16cid:durableId="1376537347">
    <w:abstractNumId w:val="0"/>
  </w:num>
  <w:num w:numId="28" w16cid:durableId="91509375">
    <w:abstractNumId w:val="3"/>
  </w:num>
  <w:num w:numId="29" w16cid:durableId="1309826798">
    <w:abstractNumId w:val="13"/>
  </w:num>
  <w:num w:numId="30" w16cid:durableId="2077966726">
    <w:abstractNumId w:val="37"/>
  </w:num>
  <w:num w:numId="31" w16cid:durableId="1675457080">
    <w:abstractNumId w:val="7"/>
  </w:num>
  <w:num w:numId="32" w16cid:durableId="390157860">
    <w:abstractNumId w:val="1"/>
  </w:num>
  <w:num w:numId="33" w16cid:durableId="1634752480">
    <w:abstractNumId w:val="32"/>
  </w:num>
  <w:num w:numId="34" w16cid:durableId="802039306">
    <w:abstractNumId w:val="33"/>
  </w:num>
  <w:num w:numId="35" w16cid:durableId="355035020">
    <w:abstractNumId w:val="2"/>
  </w:num>
  <w:num w:numId="36" w16cid:durableId="873538280">
    <w:abstractNumId w:val="16"/>
  </w:num>
  <w:num w:numId="37" w16cid:durableId="1308167811">
    <w:abstractNumId w:val="26"/>
  </w:num>
  <w:num w:numId="38" w16cid:durableId="115029192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6F"/>
    <w:rsid w:val="00004A25"/>
    <w:rsid w:val="00006DD2"/>
    <w:rsid w:val="00015CB3"/>
    <w:rsid w:val="00037C4A"/>
    <w:rsid w:val="00040067"/>
    <w:rsid w:val="00045A86"/>
    <w:rsid w:val="00053B59"/>
    <w:rsid w:val="00056131"/>
    <w:rsid w:val="00071845"/>
    <w:rsid w:val="00072DA0"/>
    <w:rsid w:val="000732D5"/>
    <w:rsid w:val="00087B4A"/>
    <w:rsid w:val="00091382"/>
    <w:rsid w:val="000A5184"/>
    <w:rsid w:val="000B0619"/>
    <w:rsid w:val="000B61CA"/>
    <w:rsid w:val="000C0B0D"/>
    <w:rsid w:val="000C1A4B"/>
    <w:rsid w:val="000E09CD"/>
    <w:rsid w:val="000E49E0"/>
    <w:rsid w:val="000E513B"/>
    <w:rsid w:val="000F7610"/>
    <w:rsid w:val="001061ED"/>
    <w:rsid w:val="00114ED7"/>
    <w:rsid w:val="001222B8"/>
    <w:rsid w:val="00140B0E"/>
    <w:rsid w:val="00142D20"/>
    <w:rsid w:val="001464D0"/>
    <w:rsid w:val="0017731E"/>
    <w:rsid w:val="001870B8"/>
    <w:rsid w:val="001903CF"/>
    <w:rsid w:val="001A5CA9"/>
    <w:rsid w:val="001B2AC1"/>
    <w:rsid w:val="001B403A"/>
    <w:rsid w:val="00217980"/>
    <w:rsid w:val="00223BBD"/>
    <w:rsid w:val="002271EE"/>
    <w:rsid w:val="00241064"/>
    <w:rsid w:val="00246E27"/>
    <w:rsid w:val="00261698"/>
    <w:rsid w:val="00271662"/>
    <w:rsid w:val="0027404F"/>
    <w:rsid w:val="00293B83"/>
    <w:rsid w:val="002B091C"/>
    <w:rsid w:val="002B3C47"/>
    <w:rsid w:val="002C03BA"/>
    <w:rsid w:val="002C2CDD"/>
    <w:rsid w:val="002D45C6"/>
    <w:rsid w:val="002D45DA"/>
    <w:rsid w:val="002F03FA"/>
    <w:rsid w:val="002F3A7C"/>
    <w:rsid w:val="00313166"/>
    <w:rsid w:val="00313E86"/>
    <w:rsid w:val="00333CD3"/>
    <w:rsid w:val="00340365"/>
    <w:rsid w:val="003424B9"/>
    <w:rsid w:val="00342B64"/>
    <w:rsid w:val="003444F2"/>
    <w:rsid w:val="003514B2"/>
    <w:rsid w:val="00364079"/>
    <w:rsid w:val="0037174C"/>
    <w:rsid w:val="00392874"/>
    <w:rsid w:val="003957CB"/>
    <w:rsid w:val="003A4375"/>
    <w:rsid w:val="003A6259"/>
    <w:rsid w:val="003C4CDA"/>
    <w:rsid w:val="003C5528"/>
    <w:rsid w:val="003F2915"/>
    <w:rsid w:val="003F3A39"/>
    <w:rsid w:val="003F7D37"/>
    <w:rsid w:val="00401CCD"/>
    <w:rsid w:val="004077FB"/>
    <w:rsid w:val="00414BDD"/>
    <w:rsid w:val="00424DD9"/>
    <w:rsid w:val="00425E32"/>
    <w:rsid w:val="00443807"/>
    <w:rsid w:val="00444882"/>
    <w:rsid w:val="0046104A"/>
    <w:rsid w:val="00462828"/>
    <w:rsid w:val="00466472"/>
    <w:rsid w:val="004717C5"/>
    <w:rsid w:val="00476249"/>
    <w:rsid w:val="00480B18"/>
    <w:rsid w:val="004850A9"/>
    <w:rsid w:val="004856B6"/>
    <w:rsid w:val="004B5F90"/>
    <w:rsid w:val="004C1E15"/>
    <w:rsid w:val="004D056B"/>
    <w:rsid w:val="004E1E83"/>
    <w:rsid w:val="004F3119"/>
    <w:rsid w:val="004F3C18"/>
    <w:rsid w:val="004F3EE2"/>
    <w:rsid w:val="00506D9E"/>
    <w:rsid w:val="005153A7"/>
    <w:rsid w:val="00520F38"/>
    <w:rsid w:val="00523479"/>
    <w:rsid w:val="005315FA"/>
    <w:rsid w:val="00532027"/>
    <w:rsid w:val="00536E8A"/>
    <w:rsid w:val="00543DB7"/>
    <w:rsid w:val="00554EEF"/>
    <w:rsid w:val="0055727D"/>
    <w:rsid w:val="005729B0"/>
    <w:rsid w:val="00572CE1"/>
    <w:rsid w:val="005735F4"/>
    <w:rsid w:val="0059303D"/>
    <w:rsid w:val="005A29C7"/>
    <w:rsid w:val="005B3C08"/>
    <w:rsid w:val="005B3DEB"/>
    <w:rsid w:val="005D3397"/>
    <w:rsid w:val="00604B97"/>
    <w:rsid w:val="00611951"/>
    <w:rsid w:val="00620293"/>
    <w:rsid w:val="00621519"/>
    <w:rsid w:val="00625AEB"/>
    <w:rsid w:val="006306CC"/>
    <w:rsid w:val="0063545E"/>
    <w:rsid w:val="00641630"/>
    <w:rsid w:val="00642FA8"/>
    <w:rsid w:val="00663CB2"/>
    <w:rsid w:val="006641E5"/>
    <w:rsid w:val="00677D05"/>
    <w:rsid w:val="00684488"/>
    <w:rsid w:val="0069029A"/>
    <w:rsid w:val="00692309"/>
    <w:rsid w:val="0069502E"/>
    <w:rsid w:val="006A3CE7"/>
    <w:rsid w:val="006C2847"/>
    <w:rsid w:val="006C4C50"/>
    <w:rsid w:val="006D76B1"/>
    <w:rsid w:val="006E476D"/>
    <w:rsid w:val="0070617C"/>
    <w:rsid w:val="00706277"/>
    <w:rsid w:val="007110C9"/>
    <w:rsid w:val="00713050"/>
    <w:rsid w:val="00713E55"/>
    <w:rsid w:val="00716E50"/>
    <w:rsid w:val="00734490"/>
    <w:rsid w:val="00741125"/>
    <w:rsid w:val="00746F7F"/>
    <w:rsid w:val="007569C1"/>
    <w:rsid w:val="00757152"/>
    <w:rsid w:val="00763832"/>
    <w:rsid w:val="0076414B"/>
    <w:rsid w:val="00766085"/>
    <w:rsid w:val="00773FD9"/>
    <w:rsid w:val="00776660"/>
    <w:rsid w:val="007A58C4"/>
    <w:rsid w:val="007D2696"/>
    <w:rsid w:val="007E74EE"/>
    <w:rsid w:val="007E7E5B"/>
    <w:rsid w:val="007F1D0A"/>
    <w:rsid w:val="00801CE7"/>
    <w:rsid w:val="00811117"/>
    <w:rsid w:val="0082066F"/>
    <w:rsid w:val="00825DB8"/>
    <w:rsid w:val="00841146"/>
    <w:rsid w:val="00842327"/>
    <w:rsid w:val="00846B0B"/>
    <w:rsid w:val="00865A12"/>
    <w:rsid w:val="0087197F"/>
    <w:rsid w:val="008777F0"/>
    <w:rsid w:val="0088504C"/>
    <w:rsid w:val="0089382B"/>
    <w:rsid w:val="008943BA"/>
    <w:rsid w:val="008A0B75"/>
    <w:rsid w:val="008A1666"/>
    <w:rsid w:val="008A1907"/>
    <w:rsid w:val="008A2F6B"/>
    <w:rsid w:val="008A75B4"/>
    <w:rsid w:val="008B2DC8"/>
    <w:rsid w:val="008B6010"/>
    <w:rsid w:val="008C1810"/>
    <w:rsid w:val="008C1FEC"/>
    <w:rsid w:val="008C211A"/>
    <w:rsid w:val="008C6BCA"/>
    <w:rsid w:val="008C75C5"/>
    <w:rsid w:val="008C7B50"/>
    <w:rsid w:val="008E7E40"/>
    <w:rsid w:val="0092342E"/>
    <w:rsid w:val="00936173"/>
    <w:rsid w:val="00961B1E"/>
    <w:rsid w:val="009678FE"/>
    <w:rsid w:val="00971F06"/>
    <w:rsid w:val="009A0924"/>
    <w:rsid w:val="009B3C40"/>
    <w:rsid w:val="009B4D37"/>
    <w:rsid w:val="009D6283"/>
    <w:rsid w:val="009D7F33"/>
    <w:rsid w:val="009E11FD"/>
    <w:rsid w:val="009F3B49"/>
    <w:rsid w:val="009F414D"/>
    <w:rsid w:val="009F6424"/>
    <w:rsid w:val="00A000EC"/>
    <w:rsid w:val="00A0642E"/>
    <w:rsid w:val="00A06AAC"/>
    <w:rsid w:val="00A26683"/>
    <w:rsid w:val="00A27790"/>
    <w:rsid w:val="00A3118E"/>
    <w:rsid w:val="00A42540"/>
    <w:rsid w:val="00A44C54"/>
    <w:rsid w:val="00A50939"/>
    <w:rsid w:val="00A628A6"/>
    <w:rsid w:val="00A6439D"/>
    <w:rsid w:val="00A93A8C"/>
    <w:rsid w:val="00A96DF1"/>
    <w:rsid w:val="00AA0453"/>
    <w:rsid w:val="00AA209C"/>
    <w:rsid w:val="00AA6A40"/>
    <w:rsid w:val="00AC4520"/>
    <w:rsid w:val="00B14A06"/>
    <w:rsid w:val="00B25FD8"/>
    <w:rsid w:val="00B34070"/>
    <w:rsid w:val="00B42F8A"/>
    <w:rsid w:val="00B5664D"/>
    <w:rsid w:val="00B6268E"/>
    <w:rsid w:val="00B66375"/>
    <w:rsid w:val="00BA0E57"/>
    <w:rsid w:val="00BA1046"/>
    <w:rsid w:val="00BA5B40"/>
    <w:rsid w:val="00BB793F"/>
    <w:rsid w:val="00BD0206"/>
    <w:rsid w:val="00BF2811"/>
    <w:rsid w:val="00BF2B9A"/>
    <w:rsid w:val="00BF6252"/>
    <w:rsid w:val="00C2098A"/>
    <w:rsid w:val="00C24EA3"/>
    <w:rsid w:val="00C325B8"/>
    <w:rsid w:val="00C41EEC"/>
    <w:rsid w:val="00C4238D"/>
    <w:rsid w:val="00C42642"/>
    <w:rsid w:val="00C435F6"/>
    <w:rsid w:val="00C45F98"/>
    <w:rsid w:val="00C5444A"/>
    <w:rsid w:val="00C612DA"/>
    <w:rsid w:val="00C61899"/>
    <w:rsid w:val="00C65565"/>
    <w:rsid w:val="00C7741E"/>
    <w:rsid w:val="00C865B1"/>
    <w:rsid w:val="00C875AB"/>
    <w:rsid w:val="00CA3DF1"/>
    <w:rsid w:val="00CA4581"/>
    <w:rsid w:val="00CC532B"/>
    <w:rsid w:val="00CD585C"/>
    <w:rsid w:val="00CE09E5"/>
    <w:rsid w:val="00CE0E18"/>
    <w:rsid w:val="00CE18D5"/>
    <w:rsid w:val="00D00B60"/>
    <w:rsid w:val="00D04109"/>
    <w:rsid w:val="00D0580E"/>
    <w:rsid w:val="00D16252"/>
    <w:rsid w:val="00D307A9"/>
    <w:rsid w:val="00D32988"/>
    <w:rsid w:val="00D32C8D"/>
    <w:rsid w:val="00D44E6F"/>
    <w:rsid w:val="00D53C10"/>
    <w:rsid w:val="00D559A8"/>
    <w:rsid w:val="00D801A9"/>
    <w:rsid w:val="00D83B37"/>
    <w:rsid w:val="00D85A05"/>
    <w:rsid w:val="00DB13D1"/>
    <w:rsid w:val="00DB13E6"/>
    <w:rsid w:val="00DB1A9D"/>
    <w:rsid w:val="00DC69D7"/>
    <w:rsid w:val="00DD6416"/>
    <w:rsid w:val="00DF11ED"/>
    <w:rsid w:val="00DF4E0A"/>
    <w:rsid w:val="00E02DCD"/>
    <w:rsid w:val="00E12C60"/>
    <w:rsid w:val="00E1739D"/>
    <w:rsid w:val="00E22B1C"/>
    <w:rsid w:val="00E22E87"/>
    <w:rsid w:val="00E240C4"/>
    <w:rsid w:val="00E4632A"/>
    <w:rsid w:val="00E55CCD"/>
    <w:rsid w:val="00E56AC2"/>
    <w:rsid w:val="00E57630"/>
    <w:rsid w:val="00E86C2B"/>
    <w:rsid w:val="00EB0381"/>
    <w:rsid w:val="00ED1300"/>
    <w:rsid w:val="00EF2910"/>
    <w:rsid w:val="00EF7CC9"/>
    <w:rsid w:val="00EF7E18"/>
    <w:rsid w:val="00F03C0B"/>
    <w:rsid w:val="00F066C0"/>
    <w:rsid w:val="00F207C0"/>
    <w:rsid w:val="00F20AE5"/>
    <w:rsid w:val="00F24C20"/>
    <w:rsid w:val="00F408DB"/>
    <w:rsid w:val="00F4318B"/>
    <w:rsid w:val="00F44653"/>
    <w:rsid w:val="00F645C7"/>
    <w:rsid w:val="00F97127"/>
    <w:rsid w:val="00FB1696"/>
    <w:rsid w:val="00FE1F10"/>
    <w:rsid w:val="00FF3098"/>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E206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C1"/>
  </w:style>
  <w:style w:type="paragraph" w:styleId="Heading1">
    <w:name w:val="heading 1"/>
    <w:basedOn w:val="Normal"/>
    <w:link w:val="Heading1Char"/>
    <w:uiPriority w:val="9"/>
    <w:qFormat/>
    <w:rsid w:val="00004A25"/>
    <w:pPr>
      <w:keepNext/>
      <w:keepLines/>
      <w:spacing w:before="60" w:after="40" w:line="240" w:lineRule="auto"/>
      <w:contextualSpacing/>
      <w:jc w:val="right"/>
      <w:outlineLvl w:val="0"/>
    </w:pPr>
    <w:rPr>
      <w:rFonts w:ascii="Arial" w:eastAsiaTheme="majorEastAsia" w:hAnsi="Arial" w:cs="Arial"/>
      <w:caps/>
      <w:color w:val="000000" w:themeColor="text1"/>
      <w:sz w:val="22"/>
      <w:szCs w:val="22"/>
      <w:lang w:val="en-GB"/>
    </w:rPr>
  </w:style>
  <w:style w:type="paragraph" w:styleId="Heading2">
    <w:name w:val="heading 2"/>
    <w:basedOn w:val="Normal"/>
    <w:link w:val="Heading2Char"/>
    <w:uiPriority w:val="9"/>
    <w:unhideWhenUsed/>
    <w:qFormat/>
    <w:rsid w:val="00523479"/>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rsid w:val="00342B64"/>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rsid w:val="00C2098A"/>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47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sid w:val="00342B64"/>
    <w:rPr>
      <w:rFonts w:asciiTheme="majorHAnsi" w:eastAsiaTheme="majorEastAsia" w:hAnsiTheme="majorHAnsi" w:cstheme="majorBidi"/>
      <w:caps/>
      <w:sz w:val="32"/>
      <w:szCs w:val="24"/>
    </w:rPr>
  </w:style>
  <w:style w:type="table" w:styleId="TableGrid">
    <w:name w:val="Table Grid"/>
    <w:basedOn w:val="TableNorma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rsid w:val="00E22E87"/>
    <w:pPr>
      <w:spacing w:line="240" w:lineRule="auto"/>
    </w:pPr>
  </w:style>
  <w:style w:type="character" w:customStyle="1" w:styleId="Heading1Char">
    <w:name w:val="Heading 1 Char"/>
    <w:basedOn w:val="DefaultParagraphFont"/>
    <w:link w:val="Heading1"/>
    <w:uiPriority w:val="9"/>
    <w:rsid w:val="00004A25"/>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sid w:val="00CE18D5"/>
    <w:rPr>
      <w:color w:val="808080"/>
    </w:rPr>
  </w:style>
  <w:style w:type="character" w:customStyle="1" w:styleId="Heading4Char">
    <w:name w:val="Heading 4 Char"/>
    <w:basedOn w:val="DefaultParagraphFont"/>
    <w:link w:val="Heading4"/>
    <w:uiPriority w:val="9"/>
    <w:rsid w:val="00C2098A"/>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rsid w:val="0088504C"/>
    <w:pPr>
      <w:spacing w:line="240" w:lineRule="auto"/>
    </w:pPr>
  </w:style>
  <w:style w:type="paragraph" w:customStyle="1" w:styleId="Initials">
    <w:name w:val="Initials"/>
    <w:basedOn w:val="Normal"/>
    <w:next w:val="Heading3"/>
    <w:uiPriority w:val="1"/>
    <w:qFormat/>
    <w:rsid w:val="001B2AC1"/>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rsid w:val="0088504C"/>
  </w:style>
  <w:style w:type="paragraph" w:styleId="Footer">
    <w:name w:val="footer"/>
    <w:basedOn w:val="Normal"/>
    <w:link w:val="FooterChar"/>
    <w:uiPriority w:val="99"/>
    <w:unhideWhenUsed/>
    <w:rsid w:val="0088504C"/>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sid w:val="0088504C"/>
    <w:rPr>
      <w:rFonts w:asciiTheme="majorHAnsi" w:hAnsiTheme="majorHAnsi"/>
      <w:caps/>
    </w:rPr>
  </w:style>
  <w:style w:type="character" w:customStyle="1" w:styleId="Heading8Char">
    <w:name w:val="Heading 8 Char"/>
    <w:basedOn w:val="DefaultParagraphFont"/>
    <w:link w:val="Heading8"/>
    <w:uiPriority w:val="9"/>
    <w:semiHidden/>
    <w:rsid w:val="007D269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7D2696"/>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rsid w:val="007D2696"/>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7D2696"/>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rsid w:val="007D2696"/>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7D2696"/>
    <w:rPr>
      <w:rFonts w:eastAsiaTheme="minorEastAsia"/>
      <w:color w:val="5A5A5A" w:themeColor="text1" w:themeTint="A5"/>
      <w:sz w:val="22"/>
      <w:szCs w:val="22"/>
    </w:rPr>
  </w:style>
  <w:style w:type="paragraph" w:styleId="ListParagraph">
    <w:name w:val="List Paragraph"/>
    <w:basedOn w:val="Normal"/>
    <w:uiPriority w:val="34"/>
    <w:unhideWhenUsed/>
    <w:qFormat/>
    <w:rsid w:val="0082066F"/>
    <w:pPr>
      <w:ind w:left="720"/>
      <w:contextualSpacing/>
    </w:pPr>
  </w:style>
  <w:style w:type="paragraph" w:customStyle="1" w:styleId="Default">
    <w:name w:val="Default"/>
    <w:rsid w:val="00006DD2"/>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sid w:val="00961B1E"/>
    <w:rPr>
      <w:color w:val="6B9F25" w:themeColor="hyperlink"/>
      <w:u w:val="single"/>
    </w:rPr>
  </w:style>
  <w:style w:type="character" w:styleId="UnresolvedMention">
    <w:name w:val="Unresolved Mention"/>
    <w:basedOn w:val="DefaultParagraphFont"/>
    <w:uiPriority w:val="99"/>
    <w:semiHidden/>
    <w:unhideWhenUsed/>
    <w:rsid w:val="00961B1E"/>
    <w:rPr>
      <w:color w:val="605E5C"/>
      <w:shd w:val="clear" w:color="auto" w:fill="E1DFDD"/>
    </w:rPr>
  </w:style>
  <w:style w:type="table" w:styleId="TableGridLight">
    <w:name w:val="Grid Table Light"/>
    <w:basedOn w:val="TableNormal"/>
    <w:uiPriority w:val="40"/>
    <w:rsid w:val="005B3C0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425E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E32"/>
    <w:rPr>
      <w:rFonts w:ascii="Segoe UI" w:hAnsi="Segoe UI" w:cs="Segoe UI"/>
      <w:sz w:val="18"/>
      <w:szCs w:val="18"/>
    </w:rPr>
  </w:style>
  <w:style w:type="paragraph" w:styleId="BodyText">
    <w:name w:val="Body Text"/>
    <w:basedOn w:val="Normal"/>
    <w:link w:val="BodyTextChar"/>
    <w:uiPriority w:val="1"/>
    <w:qFormat/>
    <w:rsid w:val="008A75B4"/>
    <w:pPr>
      <w:widowControl w:val="0"/>
      <w:autoSpaceDE w:val="0"/>
      <w:autoSpaceDN w:val="0"/>
      <w:spacing w:line="240" w:lineRule="auto"/>
    </w:pPr>
    <w:rPr>
      <w:rFonts w:ascii="Georgia" w:eastAsia="Georgia" w:hAnsi="Georgia" w:cs="Georgia"/>
    </w:rPr>
  </w:style>
  <w:style w:type="character" w:customStyle="1" w:styleId="BodyTextChar">
    <w:name w:val="Body Text Char"/>
    <w:basedOn w:val="DefaultParagraphFont"/>
    <w:link w:val="BodyText"/>
    <w:uiPriority w:val="1"/>
    <w:rsid w:val="008A75B4"/>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0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11bcad-c60d-4e4f-94da-8b598b4338eb" xsi:nil="true"/>
    <lcf76f155ced4ddcb4097134ff3c332f xmlns="0095ab5d-d389-4702-a320-d5198895043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A621EC27D33447BBCE6ECB3B77EE85" ma:contentTypeVersion="18" ma:contentTypeDescription="Create a new document." ma:contentTypeScope="" ma:versionID="c2434b88e012aaa8d5e323d5462abe22">
  <xsd:schema xmlns:xsd="http://www.w3.org/2001/XMLSchema" xmlns:xs="http://www.w3.org/2001/XMLSchema" xmlns:p="http://schemas.microsoft.com/office/2006/metadata/properties" xmlns:ns2="0095ab5d-d389-4702-a320-d51988950438" xmlns:ns3="6711bcad-c60d-4e4f-94da-8b598b4338eb" targetNamespace="http://schemas.microsoft.com/office/2006/metadata/properties" ma:root="true" ma:fieldsID="d5aea794722c1402119f15d37d5326ab" ns2:_="" ns3:_="">
    <xsd:import namespace="0095ab5d-d389-4702-a320-d51988950438"/>
    <xsd:import namespace="6711bcad-c60d-4e4f-94da-8b598b4338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5ab5d-d389-4702-a320-d51988950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0da3d36-8c3f-46fd-84f7-f71a0523463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11bcad-c60d-4e4f-94da-8b598b4338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d0d4cea-7856-4590-91cb-47a958bd4c23}" ma:internalName="TaxCatchAll" ma:showField="CatchAllData" ma:web="6711bcad-c60d-4e4f-94da-8b598b4338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303536-2DC1-4969-8949-FABDC49EB740}">
  <ds:schemaRefs>
    <ds:schemaRef ds:uri="http://schemas.microsoft.com/office/2006/metadata/properties"/>
    <ds:schemaRef ds:uri="http://schemas.microsoft.com/office/infopath/2007/PartnerControls"/>
    <ds:schemaRef ds:uri="6711bcad-c60d-4e4f-94da-8b598b4338eb"/>
    <ds:schemaRef ds:uri="0095ab5d-d389-4702-a320-d51988950438"/>
  </ds:schemaRefs>
</ds:datastoreItem>
</file>

<file path=customXml/itemProps2.xml><?xml version="1.0" encoding="utf-8"?>
<ds:datastoreItem xmlns:ds="http://schemas.openxmlformats.org/officeDocument/2006/customXml" ds:itemID="{1D1BD7BA-EC1B-44D6-8641-8384367393A6}">
  <ds:schemaRefs>
    <ds:schemaRef ds:uri="http://schemas.openxmlformats.org/officeDocument/2006/bibliography"/>
  </ds:schemaRefs>
</ds:datastoreItem>
</file>

<file path=customXml/itemProps3.xml><?xml version="1.0" encoding="utf-8"?>
<ds:datastoreItem xmlns:ds="http://schemas.openxmlformats.org/officeDocument/2006/customXml" ds:itemID="{55EDFAAF-458A-4CA5-9024-76FB33216EA0}">
  <ds:schemaRefs>
    <ds:schemaRef ds:uri="http://schemas.microsoft.com/sharepoint/v3/contenttype/forms"/>
  </ds:schemaRefs>
</ds:datastoreItem>
</file>

<file path=customXml/itemProps4.xml><?xml version="1.0" encoding="utf-8"?>
<ds:datastoreItem xmlns:ds="http://schemas.openxmlformats.org/officeDocument/2006/customXml" ds:itemID="{8607F176-199D-47EC-B81E-9A0EAC2D1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5ab5d-d389-4702-a320-d51988950438"/>
    <ds:schemaRef ds:uri="6711bcad-c60d-4e4f-94da-8b598b433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704</Words>
  <Characters>4416</Characters>
  <Application>Microsoft Office Word</Application>
  <DocSecurity>0</DocSecurity>
  <Lines>192</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Manufacturing Night Shift Manager</dc:creator>
  <cp:keywords/>
  <dc:description/>
  <cp:lastModifiedBy>Drummond Ross</cp:lastModifiedBy>
  <cp:revision>4</cp:revision>
  <cp:lastPrinted>2020-09-03T17:26:00Z</cp:lastPrinted>
  <dcterms:created xsi:type="dcterms:W3CDTF">2026-08-20T12:37:00Z</dcterms:created>
  <dcterms:modified xsi:type="dcterms:W3CDTF">2026-08-20T12:47:00Z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0x0101006CA621EC27D33447BBCE6ECB3B77EE85</vt:lpwstr>
  </property>
</Properties>
</file>