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399AC04D">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3BFF8D7F" w14:textId="36E764D4" w:rsidR="0076414B" w:rsidRDefault="002F6A54" w:rsidP="00004A25">
            <w:pPr>
              <w:rPr>
                <w:rFonts w:ascii="Georgia" w:hAnsi="Georgia" w:cs="Arial"/>
                <w:color w:val="000000" w:themeColor="text1"/>
                <w:sz w:val="22"/>
                <w:szCs w:val="22"/>
              </w:rPr>
            </w:pPr>
            <w:r>
              <w:rPr>
                <w:rFonts w:ascii="Georgia" w:hAnsi="Georgia" w:cs="Arial"/>
                <w:color w:val="000000" w:themeColor="text1"/>
                <w:sz w:val="22"/>
                <w:szCs w:val="22"/>
              </w:rPr>
              <w:t>Blagdon.</w:t>
            </w:r>
          </w:p>
          <w:p w14:paraId="27AA2000" w14:textId="6E8693BB" w:rsidR="0076414B" w:rsidRPr="004861AD" w:rsidRDefault="0076414B"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348473FF" w14:textId="25DC3865" w:rsidR="00C325B8" w:rsidRDefault="00D15F33" w:rsidP="00004A25">
            <w:pPr>
              <w:rPr>
                <w:rFonts w:ascii="Georgia" w:hAnsi="Georgia" w:cs="Arial"/>
                <w:color w:val="000000" w:themeColor="text1"/>
                <w:sz w:val="22"/>
                <w:szCs w:val="22"/>
              </w:rPr>
            </w:pPr>
            <w:r>
              <w:rPr>
                <w:rFonts w:ascii="Georgia" w:hAnsi="Georgia" w:cs="Arial"/>
                <w:color w:val="000000" w:themeColor="text1"/>
                <w:sz w:val="22"/>
                <w:szCs w:val="22"/>
              </w:rPr>
              <w:t>Engineering</w:t>
            </w: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059E5D74" w:rsidR="009F3B49" w:rsidRDefault="00681811" w:rsidP="00004A25">
            <w:pPr>
              <w:rPr>
                <w:rFonts w:ascii="Georgia" w:hAnsi="Georgia" w:cs="Arial"/>
                <w:color w:val="000000" w:themeColor="text1"/>
                <w:sz w:val="22"/>
                <w:szCs w:val="22"/>
              </w:rPr>
            </w:pPr>
            <w:r>
              <w:rPr>
                <w:rFonts w:ascii="Georgia" w:hAnsi="Georgia" w:cs="Arial"/>
                <w:color w:val="000000" w:themeColor="text1"/>
                <w:sz w:val="22"/>
                <w:szCs w:val="22"/>
              </w:rPr>
              <w:t>Engineering</w:t>
            </w:r>
            <w:r w:rsidR="00D15F33">
              <w:rPr>
                <w:rFonts w:ascii="Georgia" w:hAnsi="Georgia" w:cs="Arial"/>
                <w:color w:val="000000" w:themeColor="text1"/>
                <w:sz w:val="22"/>
                <w:szCs w:val="22"/>
              </w:rPr>
              <w:t xml:space="preserve"> Manager</w:t>
            </w: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0B5C6C81" w:rsidR="004C1E15" w:rsidRPr="00D15F33" w:rsidRDefault="002F1512" w:rsidP="00C325B8">
            <w:pPr>
              <w:rPr>
                <w:rFonts w:ascii="Valley_Girl_01" w:hAnsi="Valley_Girl_01" w:cs="Arial"/>
                <w:b/>
                <w:color w:val="000000" w:themeColor="text1"/>
                <w:sz w:val="28"/>
                <w:szCs w:val="22"/>
              </w:rPr>
            </w:pPr>
            <w:r>
              <w:rPr>
                <w:rFonts w:ascii="Valley_Girl_01" w:hAnsi="Valley_Girl_01" w:cs="Arial"/>
                <w:b/>
                <w:color w:val="000000" w:themeColor="text1"/>
                <w:sz w:val="28"/>
                <w:szCs w:val="22"/>
              </w:rPr>
              <w:t>Shift Engineers</w:t>
            </w:r>
          </w:p>
          <w:p w14:paraId="658A6744" w14:textId="0096AC6A" w:rsidR="00C325B8" w:rsidRDefault="00F408D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2F611595" w14:textId="7339075D" w:rsidR="00F365B2" w:rsidRDefault="00C226E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5</w:t>
            </w: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4717497F" w:rsidR="004C1E15" w:rsidRDefault="00681811" w:rsidP="004C1E15">
            <w:r>
              <w:t>Yes</w:t>
            </w:r>
          </w:p>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23A4CC1E" w14:textId="1B38632F" w:rsidR="003F7263" w:rsidRPr="003F7263" w:rsidRDefault="009C0B75" w:rsidP="00E3791E">
            <w:pPr>
              <w:pStyle w:val="ListParagraph"/>
              <w:numPr>
                <w:ilvl w:val="0"/>
                <w:numId w:val="20"/>
              </w:numPr>
              <w:ind w:right="-205"/>
              <w:rPr>
                <w:rFonts w:ascii="Georgia" w:hAnsi="Georgia"/>
              </w:rPr>
            </w:pPr>
            <w:r>
              <w:rPr>
                <w:lang w:val="en"/>
              </w:rPr>
              <w:t xml:space="preserve">Apprenticeship or equivalent level of training in </w:t>
            </w:r>
            <w:r w:rsidR="003F7263">
              <w:rPr>
                <w:lang w:val="en"/>
              </w:rPr>
              <w:t>multiple</w:t>
            </w:r>
            <w:r>
              <w:rPr>
                <w:lang w:val="en"/>
              </w:rPr>
              <w:t xml:space="preserve"> engineering discipline</w:t>
            </w:r>
            <w:r w:rsidR="003F7263">
              <w:rPr>
                <w:lang w:val="en"/>
              </w:rPr>
              <w:t>s (</w:t>
            </w:r>
            <w:r w:rsidR="00B401CC">
              <w:rPr>
                <w:lang w:val="en"/>
              </w:rPr>
              <w:t xml:space="preserve">Advanced </w:t>
            </w:r>
            <w:r w:rsidR="002D718B">
              <w:rPr>
                <w:lang w:val="en"/>
              </w:rPr>
              <w:t>Automation</w:t>
            </w:r>
            <w:r w:rsidR="00B401CC">
              <w:rPr>
                <w:lang w:val="en"/>
              </w:rPr>
              <w:t xml:space="preserve"> &amp; </w:t>
            </w:r>
            <w:r w:rsidR="002D718B">
              <w:rPr>
                <w:lang w:val="en"/>
              </w:rPr>
              <w:t>Control</w:t>
            </w:r>
            <w:r w:rsidR="003F7263">
              <w:rPr>
                <w:lang w:val="en"/>
              </w:rPr>
              <w:t>)</w:t>
            </w:r>
            <w:r>
              <w:rPr>
                <w:lang w:val="en"/>
              </w:rPr>
              <w:t>.</w:t>
            </w:r>
          </w:p>
          <w:p w14:paraId="69CB0CB6" w14:textId="124530BC" w:rsidR="00E3791E" w:rsidRPr="00E57F64" w:rsidRDefault="003F7263" w:rsidP="00E3791E">
            <w:pPr>
              <w:pStyle w:val="ListParagraph"/>
              <w:numPr>
                <w:ilvl w:val="0"/>
                <w:numId w:val="20"/>
              </w:numPr>
              <w:ind w:right="-205"/>
              <w:rPr>
                <w:rFonts w:ascii="Georgia" w:hAnsi="Georgia"/>
              </w:rPr>
            </w:pPr>
            <w:r>
              <w:rPr>
                <w:lang w:val="en"/>
              </w:rPr>
              <w:t>Higher learning qualification in Engineering</w:t>
            </w:r>
            <w:r w:rsidR="00D15F33">
              <w:rPr>
                <w:lang w:val="en"/>
              </w:rPr>
              <w:t xml:space="preserve"> discipline (HND or </w:t>
            </w:r>
            <w:r w:rsidR="00946CC1">
              <w:rPr>
                <w:lang w:val="en"/>
              </w:rPr>
              <w:t xml:space="preserve">equivalent </w:t>
            </w:r>
            <w:r w:rsidR="00D15F33">
              <w:rPr>
                <w:lang w:val="en"/>
              </w:rPr>
              <w:t>degree</w:t>
            </w:r>
            <w:r>
              <w:rPr>
                <w:lang w:val="en"/>
              </w:rPr>
              <w:t>)</w:t>
            </w:r>
            <w:r w:rsidR="009C0B75">
              <w:rPr>
                <w:lang w:val="en"/>
              </w:rPr>
              <w:t xml:space="preserve"> </w:t>
            </w:r>
          </w:p>
          <w:p w14:paraId="342271B1" w14:textId="27E8B8D8" w:rsidR="00E57F64" w:rsidRPr="00E57F64" w:rsidRDefault="00E57F64" w:rsidP="00E3791E">
            <w:pPr>
              <w:pStyle w:val="ListParagraph"/>
              <w:numPr>
                <w:ilvl w:val="0"/>
                <w:numId w:val="20"/>
              </w:numPr>
              <w:ind w:right="-205"/>
              <w:rPr>
                <w:rFonts w:ascii="Georgia" w:hAnsi="Georgia"/>
              </w:rPr>
            </w:pPr>
            <w:r w:rsidRPr="399AC04D">
              <w:rPr>
                <w:lang w:val="en"/>
              </w:rPr>
              <w:t xml:space="preserve">Demonstrable application of </w:t>
            </w:r>
            <w:r w:rsidR="00CF10D0" w:rsidRPr="399AC04D">
              <w:rPr>
                <w:lang w:val="en"/>
              </w:rPr>
              <w:t xml:space="preserve">advance </w:t>
            </w:r>
            <w:r w:rsidRPr="399AC04D">
              <w:rPr>
                <w:lang w:val="en"/>
              </w:rPr>
              <w:t>engineering knowledge</w:t>
            </w:r>
            <w:r w:rsidR="00CF10D0" w:rsidRPr="399AC04D">
              <w:rPr>
                <w:lang w:val="en"/>
              </w:rPr>
              <w:t xml:space="preserve"> or subject matter expertise</w:t>
            </w:r>
            <w:r w:rsidRPr="399AC04D">
              <w:rPr>
                <w:lang w:val="en"/>
              </w:rPr>
              <w:t xml:space="preserve"> </w:t>
            </w:r>
          </w:p>
          <w:p w14:paraId="1B6B6E6A" w14:textId="6AB229B9" w:rsidR="001A4154" w:rsidRPr="00B809D3" w:rsidRDefault="001A4154" w:rsidP="00C15D4D">
            <w:pPr>
              <w:pStyle w:val="ListParagraph"/>
              <w:numPr>
                <w:ilvl w:val="0"/>
                <w:numId w:val="20"/>
              </w:numPr>
              <w:ind w:right="-205"/>
              <w:rPr>
                <w:rFonts w:ascii="Georgia" w:hAnsi="Georgia"/>
              </w:rPr>
            </w:pPr>
            <w:r w:rsidRPr="00B809D3">
              <w:rPr>
                <w:rFonts w:ascii="Georgia" w:hAnsi="Georgia"/>
              </w:rPr>
              <w:t xml:space="preserve">Previous </w:t>
            </w:r>
            <w:r w:rsidR="00B809D3" w:rsidRPr="00B809D3">
              <w:rPr>
                <w:rFonts w:ascii="Georgia" w:hAnsi="Georgia"/>
              </w:rPr>
              <w:t>experience of working with automated equipment in</w:t>
            </w:r>
            <w:r w:rsidR="00B809D3">
              <w:rPr>
                <w:rFonts w:ascii="Georgia" w:hAnsi="Georgia"/>
              </w:rPr>
              <w:t xml:space="preserve"> FMCG</w:t>
            </w:r>
            <w:r w:rsidRPr="00B809D3">
              <w:rPr>
                <w:rFonts w:ascii="Georgia" w:hAnsi="Georgia"/>
              </w:rPr>
              <w:t xml:space="preserve"> </w:t>
            </w:r>
          </w:p>
          <w:p w14:paraId="50C16DDD" w14:textId="391D8E48" w:rsidR="001A4154" w:rsidRDefault="003F7263" w:rsidP="00E57F64">
            <w:pPr>
              <w:pStyle w:val="ListParagraph"/>
              <w:numPr>
                <w:ilvl w:val="0"/>
                <w:numId w:val="20"/>
              </w:numPr>
              <w:ind w:right="-205"/>
              <w:rPr>
                <w:rFonts w:ascii="Georgia" w:hAnsi="Georgia"/>
              </w:rPr>
            </w:pPr>
            <w:r>
              <w:rPr>
                <w:rFonts w:ascii="Georgia" w:hAnsi="Georgia"/>
              </w:rPr>
              <w:t>Developed knowledge and understanding of enhanced asset care</w:t>
            </w:r>
          </w:p>
          <w:p w14:paraId="2ECA659A" w14:textId="489D7266" w:rsidR="00E57F64" w:rsidRDefault="003F7263" w:rsidP="00E57F64">
            <w:pPr>
              <w:pStyle w:val="ListParagraph"/>
              <w:numPr>
                <w:ilvl w:val="0"/>
                <w:numId w:val="20"/>
              </w:numPr>
              <w:ind w:right="-205"/>
              <w:rPr>
                <w:rFonts w:ascii="Georgia" w:hAnsi="Georgia"/>
              </w:rPr>
            </w:pPr>
            <w:r w:rsidRPr="399AC04D">
              <w:rPr>
                <w:rFonts w:ascii="Georgia" w:hAnsi="Georgia"/>
              </w:rPr>
              <w:t xml:space="preserve">Demonstrable capability in the application of advanced fault finding </w:t>
            </w:r>
            <w:r w:rsidR="00B809D3" w:rsidRPr="399AC04D">
              <w:rPr>
                <w:rFonts w:ascii="Georgia" w:hAnsi="Georgia"/>
              </w:rPr>
              <w:t xml:space="preserve">tools &amp; </w:t>
            </w:r>
            <w:r w:rsidRPr="399AC04D">
              <w:rPr>
                <w:rFonts w:ascii="Georgia" w:hAnsi="Georgia"/>
              </w:rPr>
              <w:t>techniques</w:t>
            </w:r>
          </w:p>
          <w:p w14:paraId="0B636213" w14:textId="720F753E" w:rsidR="003F7263" w:rsidRDefault="003F7263" w:rsidP="003F7263">
            <w:pPr>
              <w:pStyle w:val="ListParagraph"/>
              <w:numPr>
                <w:ilvl w:val="0"/>
                <w:numId w:val="20"/>
              </w:numPr>
              <w:ind w:right="-205"/>
              <w:rPr>
                <w:rFonts w:ascii="Georgia" w:hAnsi="Georgia"/>
              </w:rPr>
            </w:pPr>
            <w:r>
              <w:rPr>
                <w:rFonts w:ascii="Georgia" w:hAnsi="Georgia"/>
              </w:rPr>
              <w:t>Developed knowledge and application of RCM</w:t>
            </w:r>
          </w:p>
          <w:p w14:paraId="5611C7C1" w14:textId="1B1298EB" w:rsidR="00B265E4" w:rsidRDefault="00B265E4" w:rsidP="003F7263">
            <w:pPr>
              <w:pStyle w:val="ListParagraph"/>
              <w:numPr>
                <w:ilvl w:val="0"/>
                <w:numId w:val="20"/>
              </w:numPr>
              <w:ind w:right="-205"/>
              <w:rPr>
                <w:rFonts w:ascii="Georgia" w:hAnsi="Georgia"/>
              </w:rPr>
            </w:pPr>
            <w:r>
              <w:rPr>
                <w:rFonts w:ascii="Georgia" w:hAnsi="Georgia"/>
              </w:rPr>
              <w:t>Understanding of OEE of the impact of engineering</w:t>
            </w:r>
          </w:p>
          <w:p w14:paraId="33811CA1" w14:textId="5B509DB5" w:rsidR="00B265E4" w:rsidRDefault="00B265E4" w:rsidP="003F7263">
            <w:pPr>
              <w:pStyle w:val="ListParagraph"/>
              <w:numPr>
                <w:ilvl w:val="0"/>
                <w:numId w:val="20"/>
              </w:numPr>
              <w:ind w:right="-205"/>
              <w:rPr>
                <w:rFonts w:ascii="Georgia" w:hAnsi="Georgia"/>
              </w:rPr>
            </w:pPr>
            <w:r>
              <w:rPr>
                <w:rFonts w:ascii="Georgia" w:hAnsi="Georgia"/>
              </w:rPr>
              <w:t>Ability to develop knowledge in self and others</w:t>
            </w:r>
          </w:p>
          <w:p w14:paraId="11CC1463" w14:textId="77777777" w:rsidR="003F7263" w:rsidRDefault="003F7263" w:rsidP="003F7263">
            <w:pPr>
              <w:pStyle w:val="ListParagraph"/>
              <w:ind w:right="-205"/>
              <w:rPr>
                <w:rFonts w:ascii="Georgia" w:hAnsi="Georgia"/>
              </w:rPr>
            </w:pPr>
          </w:p>
          <w:p w14:paraId="66AE86F7" w14:textId="507CB1A2" w:rsidR="003A7086" w:rsidRDefault="003A7086" w:rsidP="00AA209C">
            <w:pPr>
              <w:ind w:right="-205"/>
              <w:rPr>
                <w:rFonts w:ascii="Georgia" w:hAnsi="Georgia"/>
              </w:rPr>
            </w:pPr>
          </w:p>
          <w:p w14:paraId="5AB77003" w14:textId="77777777" w:rsidR="003A7086" w:rsidRPr="004C1E15" w:rsidRDefault="003A7086"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522004B7" w14:textId="560CEDB5" w:rsidR="00E57F64" w:rsidRDefault="003F7263" w:rsidP="00E57F64">
            <w:pPr>
              <w:pStyle w:val="ListParagraph"/>
              <w:numPr>
                <w:ilvl w:val="0"/>
                <w:numId w:val="20"/>
              </w:numPr>
              <w:ind w:right="-205"/>
              <w:rPr>
                <w:rFonts w:ascii="Georgia" w:hAnsi="Georgia"/>
              </w:rPr>
            </w:pPr>
            <w:r>
              <w:rPr>
                <w:rFonts w:ascii="Georgia" w:hAnsi="Georgia"/>
              </w:rPr>
              <w:lastRenderedPageBreak/>
              <w:t>Project management experience</w:t>
            </w:r>
          </w:p>
          <w:p w14:paraId="7EF73B12" w14:textId="2FCDB5E6" w:rsidR="003F7263" w:rsidRDefault="003F7263" w:rsidP="00E57F64">
            <w:pPr>
              <w:pStyle w:val="ListParagraph"/>
              <w:numPr>
                <w:ilvl w:val="0"/>
                <w:numId w:val="20"/>
              </w:numPr>
              <w:ind w:right="-205"/>
              <w:rPr>
                <w:rFonts w:ascii="Georgia" w:hAnsi="Georgia"/>
              </w:rPr>
            </w:pPr>
            <w:r>
              <w:rPr>
                <w:rFonts w:ascii="Georgia" w:hAnsi="Georgia"/>
              </w:rPr>
              <w:t>Knowledge of best practice in asset care</w:t>
            </w:r>
          </w:p>
          <w:p w14:paraId="01C813D2" w14:textId="7498B041" w:rsidR="003F7263" w:rsidRDefault="00B265E4" w:rsidP="00E57F64">
            <w:pPr>
              <w:pStyle w:val="ListParagraph"/>
              <w:numPr>
                <w:ilvl w:val="0"/>
                <w:numId w:val="20"/>
              </w:numPr>
              <w:ind w:right="-205"/>
              <w:rPr>
                <w:rFonts w:ascii="Georgia" w:hAnsi="Georgia"/>
              </w:rPr>
            </w:pPr>
            <w:r>
              <w:rPr>
                <w:rFonts w:ascii="Georgia" w:hAnsi="Georgia"/>
              </w:rPr>
              <w:t>Coaching &amp; Mentoring</w:t>
            </w:r>
          </w:p>
          <w:p w14:paraId="20AEAD25" w14:textId="11C55FF4" w:rsidR="00D15F33" w:rsidRPr="00E57F64" w:rsidRDefault="00D15F33" w:rsidP="00E57F64">
            <w:pPr>
              <w:pStyle w:val="ListParagraph"/>
              <w:numPr>
                <w:ilvl w:val="0"/>
                <w:numId w:val="20"/>
              </w:numPr>
              <w:ind w:right="-205"/>
              <w:rPr>
                <w:rFonts w:ascii="Georgia" w:hAnsi="Georgia"/>
              </w:rPr>
            </w:pPr>
            <w:r>
              <w:rPr>
                <w:rFonts w:ascii="Georgia" w:hAnsi="Georgia"/>
              </w:rPr>
              <w:t>Leadership experience</w:t>
            </w:r>
          </w:p>
          <w:p w14:paraId="3C01004C" w14:textId="34371379" w:rsidR="00825DB8" w:rsidRPr="007A0D35" w:rsidRDefault="00825DB8" w:rsidP="00E57F64">
            <w:pPr>
              <w:pStyle w:val="ListParagraph"/>
              <w:ind w:right="-205"/>
              <w:rPr>
                <w:rFonts w:ascii="Georgia" w:hAnsi="Georgia"/>
              </w:rPr>
            </w:pPr>
          </w:p>
        </w:tc>
        <w:tc>
          <w:tcPr>
            <w:tcW w:w="7279" w:type="dxa"/>
            <w:tcMar>
              <w:top w:w="504" w:type="dxa"/>
              <w:left w:w="0" w:type="dxa"/>
            </w:tcMar>
          </w:tcPr>
          <w:p w14:paraId="06F443A5" w14:textId="6D118BA4"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1824"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55680"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FE7698">
                  <w:rPr>
                    <w:rStyle w:val="Heading3Char"/>
                    <w:rFonts w:ascii="Valley_Girl_01" w:hAnsi="Valley_Girl_01"/>
                    <w:sz w:val="72"/>
                  </w:rPr>
                  <w:t>Process Maintenance</w:t>
                </w:r>
                <w:r w:rsidR="002F6A54">
                  <w:rPr>
                    <w:rStyle w:val="Heading3Char"/>
                    <w:rFonts w:ascii="Valley_Girl_01" w:hAnsi="Valley_Girl_01"/>
                    <w:sz w:val="72"/>
                  </w:rPr>
                  <w:t xml:space="preserve"> </w:t>
                </w:r>
                <w:r w:rsidR="00D15F33">
                  <w:rPr>
                    <w:rStyle w:val="Heading3Char"/>
                    <w:rFonts w:ascii="Valley_Girl_01" w:hAnsi="Valley_Girl_01"/>
                    <w:sz w:val="72"/>
                  </w:rPr>
                  <w:t>Manager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58752"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6149E164">
              <w:rPr>
                <w:rFonts w:ascii="Valley_Girl_01" w:hAnsi="Valley_Girl_01"/>
                <w:caps w:val="0"/>
                <w:sz w:val="48"/>
                <w:szCs w:val="48"/>
              </w:rPr>
              <w:t>j</w:t>
            </w:r>
            <w:r w:rsidR="00FE1F10" w:rsidRPr="6149E164">
              <w:rPr>
                <w:rFonts w:ascii="Valley_Girl_01" w:hAnsi="Valley_Girl_01"/>
                <w:caps w:val="0"/>
                <w:sz w:val="48"/>
                <w:szCs w:val="48"/>
              </w:rPr>
              <w:t>ob description</w:t>
            </w:r>
          </w:p>
          <w:p w14:paraId="0C191427" w14:textId="76DE27EC" w:rsidR="00F71330" w:rsidRPr="00E77DEF" w:rsidRDefault="007F1D0A" w:rsidP="00E77DEF">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w:t>
            </w:r>
            <w:r w:rsidR="003246C4">
              <w:rPr>
                <w:rFonts w:ascii="Valley_Girl_01" w:hAnsi="Valley_Girl_01" w:cs="Arial"/>
                <w:caps w:val="0"/>
                <w:sz w:val="48"/>
                <w:szCs w:val="22"/>
              </w:rPr>
              <w:t>e</w:t>
            </w:r>
          </w:p>
          <w:p w14:paraId="0ADA43CE" w14:textId="226FA984" w:rsidR="002F6A54" w:rsidRDefault="002F6A54" w:rsidP="004F4C5F">
            <w:pPr>
              <w:spacing w:line="240" w:lineRule="auto"/>
              <w:ind w:left="54"/>
              <w:rPr>
                <w:rFonts w:eastAsiaTheme="minorEastAsia"/>
                <w:sz w:val="21"/>
                <w:szCs w:val="21"/>
                <w:lang w:val="en"/>
              </w:rPr>
            </w:pPr>
            <w:r>
              <w:rPr>
                <w:rFonts w:eastAsiaTheme="minorEastAsia"/>
                <w:sz w:val="21"/>
                <w:szCs w:val="21"/>
                <w:lang w:val="en"/>
              </w:rPr>
              <w:t xml:space="preserve">Manage </w:t>
            </w:r>
            <w:r w:rsidR="00D812A9">
              <w:rPr>
                <w:rFonts w:eastAsiaTheme="minorEastAsia"/>
                <w:sz w:val="21"/>
                <w:szCs w:val="21"/>
                <w:lang w:val="en"/>
              </w:rPr>
              <w:t xml:space="preserve">process </w:t>
            </w:r>
            <w:r w:rsidR="006B2F6C">
              <w:rPr>
                <w:rFonts w:eastAsiaTheme="minorEastAsia"/>
                <w:sz w:val="21"/>
                <w:szCs w:val="21"/>
                <w:lang w:val="en"/>
              </w:rPr>
              <w:t>engineering</w:t>
            </w:r>
            <w:r w:rsidR="00D812A9">
              <w:rPr>
                <w:rFonts w:eastAsiaTheme="minorEastAsia"/>
                <w:sz w:val="21"/>
                <w:szCs w:val="21"/>
                <w:lang w:val="en"/>
              </w:rPr>
              <w:t xml:space="preserve"> and improvement activities</w:t>
            </w:r>
            <w:r>
              <w:rPr>
                <w:rFonts w:eastAsiaTheme="minorEastAsia"/>
                <w:sz w:val="21"/>
                <w:szCs w:val="21"/>
                <w:lang w:val="en"/>
              </w:rPr>
              <w:t xml:space="preserve"> </w:t>
            </w:r>
            <w:r w:rsidR="006B2F6C">
              <w:rPr>
                <w:rFonts w:eastAsiaTheme="minorEastAsia"/>
                <w:sz w:val="21"/>
                <w:szCs w:val="21"/>
                <w:lang w:val="en"/>
              </w:rPr>
              <w:t>at the Blagdon manufacturing site</w:t>
            </w:r>
            <w:r>
              <w:rPr>
                <w:rFonts w:eastAsiaTheme="minorEastAsia"/>
                <w:sz w:val="21"/>
                <w:szCs w:val="21"/>
                <w:lang w:val="en"/>
              </w:rPr>
              <w:t xml:space="preserve"> coaching and mentoring engineers in </w:t>
            </w:r>
            <w:r w:rsidR="006B2F6C">
              <w:rPr>
                <w:rFonts w:eastAsiaTheme="minorEastAsia"/>
                <w:sz w:val="21"/>
                <w:szCs w:val="21"/>
                <w:lang w:val="en"/>
              </w:rPr>
              <w:t>process</w:t>
            </w:r>
            <w:r>
              <w:rPr>
                <w:rFonts w:eastAsiaTheme="minorEastAsia"/>
                <w:sz w:val="21"/>
                <w:szCs w:val="21"/>
                <w:lang w:val="en"/>
              </w:rPr>
              <w:t xml:space="preserve"> </w:t>
            </w:r>
            <w:r w:rsidR="006B2F6C">
              <w:rPr>
                <w:rFonts w:eastAsiaTheme="minorEastAsia"/>
                <w:sz w:val="21"/>
                <w:szCs w:val="21"/>
                <w:lang w:val="en"/>
              </w:rPr>
              <w:t>engineering</w:t>
            </w:r>
            <w:r>
              <w:rPr>
                <w:rFonts w:eastAsiaTheme="minorEastAsia"/>
                <w:sz w:val="21"/>
                <w:szCs w:val="21"/>
                <w:lang w:val="en"/>
              </w:rPr>
              <w:t>.</w:t>
            </w:r>
          </w:p>
          <w:p w14:paraId="190C611D" w14:textId="77777777" w:rsidR="002F6A54" w:rsidRDefault="002F6A54" w:rsidP="004F4C5F">
            <w:pPr>
              <w:spacing w:line="240" w:lineRule="auto"/>
              <w:ind w:left="54"/>
              <w:rPr>
                <w:rFonts w:eastAsiaTheme="minorEastAsia"/>
                <w:sz w:val="21"/>
                <w:szCs w:val="21"/>
                <w:lang w:val="en"/>
              </w:rPr>
            </w:pPr>
          </w:p>
          <w:p w14:paraId="5FE8EBA9" w14:textId="4DCC18D7" w:rsidR="004F4C5F" w:rsidRPr="00536CDA" w:rsidRDefault="004F4C5F" w:rsidP="004F4C5F">
            <w:pPr>
              <w:spacing w:line="240" w:lineRule="auto"/>
              <w:ind w:left="54"/>
              <w:rPr>
                <w:rFonts w:eastAsiaTheme="minorEastAsia"/>
                <w:sz w:val="21"/>
                <w:szCs w:val="21"/>
                <w:lang w:val="en"/>
              </w:rPr>
            </w:pPr>
            <w:r>
              <w:rPr>
                <w:rFonts w:eastAsiaTheme="minorEastAsia"/>
                <w:sz w:val="21"/>
                <w:szCs w:val="21"/>
                <w:lang w:val="en"/>
              </w:rPr>
              <w:t xml:space="preserve">Manage </w:t>
            </w:r>
            <w:r w:rsidR="006B2F6C">
              <w:rPr>
                <w:rFonts w:eastAsiaTheme="minorEastAsia"/>
                <w:sz w:val="21"/>
                <w:szCs w:val="21"/>
                <w:lang w:val="en"/>
              </w:rPr>
              <w:t>process maintenance</w:t>
            </w:r>
            <w:r>
              <w:rPr>
                <w:rFonts w:eastAsiaTheme="minorEastAsia"/>
                <w:sz w:val="21"/>
                <w:szCs w:val="21"/>
                <w:lang w:val="en"/>
              </w:rPr>
              <w:t xml:space="preserve"> team supporting</w:t>
            </w:r>
            <w:r w:rsidRPr="00536CDA">
              <w:rPr>
                <w:rFonts w:eastAsiaTheme="minorEastAsia"/>
                <w:sz w:val="21"/>
                <w:szCs w:val="21"/>
                <w:lang w:val="en"/>
              </w:rPr>
              <w:t xml:space="preserve"> strategic manufacturing capability improvement through Subject Matter Expertise and insight into available technologies and applications.</w:t>
            </w:r>
          </w:p>
          <w:p w14:paraId="5B42012F" w14:textId="6BC9C3D6" w:rsidR="00536CDA" w:rsidRPr="00536CDA" w:rsidRDefault="004F4C5F" w:rsidP="004F4C5F">
            <w:pPr>
              <w:spacing w:line="240" w:lineRule="auto"/>
              <w:ind w:left="54"/>
              <w:rPr>
                <w:rFonts w:eastAsiaTheme="minorEastAsia"/>
                <w:sz w:val="21"/>
                <w:szCs w:val="21"/>
                <w:lang w:val="en"/>
              </w:rPr>
            </w:pPr>
            <w:r>
              <w:rPr>
                <w:rFonts w:eastAsiaTheme="minorEastAsia"/>
                <w:sz w:val="21"/>
                <w:szCs w:val="21"/>
                <w:lang w:val="en"/>
              </w:rPr>
              <w:t xml:space="preserve"> </w:t>
            </w:r>
          </w:p>
          <w:p w14:paraId="331AB3D5" w14:textId="04497415" w:rsidR="00536CDA" w:rsidRDefault="00536CDA" w:rsidP="00536CDA">
            <w:pPr>
              <w:spacing w:line="240" w:lineRule="auto"/>
              <w:ind w:left="54"/>
              <w:rPr>
                <w:rFonts w:eastAsiaTheme="minorEastAsia"/>
                <w:sz w:val="21"/>
                <w:szCs w:val="21"/>
                <w:lang w:val="en"/>
              </w:rPr>
            </w:pPr>
            <w:r w:rsidRPr="00536CDA">
              <w:rPr>
                <w:rFonts w:eastAsiaTheme="minorEastAsia"/>
                <w:sz w:val="21"/>
                <w:szCs w:val="21"/>
                <w:lang w:val="en"/>
              </w:rPr>
              <w:t>Leading work</w:t>
            </w:r>
            <w:r w:rsidR="004861AD">
              <w:rPr>
                <w:rFonts w:eastAsiaTheme="minorEastAsia"/>
                <w:sz w:val="21"/>
                <w:szCs w:val="21"/>
                <w:lang w:val="en"/>
              </w:rPr>
              <w:t xml:space="preserve"> </w:t>
            </w:r>
            <w:r w:rsidRPr="00536CDA">
              <w:rPr>
                <w:rFonts w:eastAsiaTheme="minorEastAsia"/>
                <w:sz w:val="21"/>
                <w:szCs w:val="21"/>
                <w:lang w:val="en"/>
              </w:rPr>
              <w:t xml:space="preserve">streams to develop best technologies and practices, supporting the specification, </w:t>
            </w:r>
            <w:r w:rsidR="002D718B" w:rsidRPr="00536CDA">
              <w:rPr>
                <w:rFonts w:eastAsiaTheme="minorEastAsia"/>
                <w:sz w:val="21"/>
                <w:szCs w:val="21"/>
                <w:lang w:val="en"/>
              </w:rPr>
              <w:t>evaluation,</w:t>
            </w:r>
            <w:r w:rsidRPr="00536CDA">
              <w:rPr>
                <w:rFonts w:eastAsiaTheme="minorEastAsia"/>
                <w:sz w:val="21"/>
                <w:szCs w:val="21"/>
                <w:lang w:val="en"/>
              </w:rPr>
              <w:t xml:space="preserve"> and execution of major capital projects</w:t>
            </w:r>
          </w:p>
          <w:p w14:paraId="10F70D98" w14:textId="70D12A07" w:rsidR="002F6A54" w:rsidRDefault="002F6A54" w:rsidP="00536CDA">
            <w:pPr>
              <w:spacing w:line="240" w:lineRule="auto"/>
              <w:ind w:left="54"/>
              <w:rPr>
                <w:rFonts w:eastAsiaTheme="minorEastAsia"/>
                <w:sz w:val="21"/>
                <w:szCs w:val="21"/>
                <w:lang w:val="en"/>
              </w:rPr>
            </w:pPr>
          </w:p>
          <w:p w14:paraId="23463605" w14:textId="1FAE2B1E" w:rsidR="002F6A54" w:rsidRDefault="002F6A54" w:rsidP="00536CDA">
            <w:pPr>
              <w:spacing w:line="240" w:lineRule="auto"/>
              <w:ind w:left="54"/>
              <w:rPr>
                <w:rFonts w:eastAsiaTheme="minorEastAsia"/>
                <w:sz w:val="21"/>
                <w:szCs w:val="21"/>
                <w:lang w:val="en"/>
              </w:rPr>
            </w:pPr>
            <w:r>
              <w:rPr>
                <w:rFonts w:eastAsiaTheme="minorEastAsia"/>
                <w:sz w:val="21"/>
                <w:szCs w:val="21"/>
                <w:lang w:val="en"/>
              </w:rPr>
              <w:t xml:space="preserve">Working with apprentices mentoring and supporting development of young talent in modern manufacturing technology. </w:t>
            </w:r>
          </w:p>
          <w:p w14:paraId="48364136" w14:textId="22A204F7" w:rsidR="00946CC1" w:rsidRDefault="00946CC1" w:rsidP="00536CDA">
            <w:pPr>
              <w:spacing w:line="240" w:lineRule="auto"/>
              <w:ind w:left="54"/>
              <w:rPr>
                <w:rFonts w:eastAsiaTheme="minorEastAsia"/>
                <w:sz w:val="21"/>
                <w:szCs w:val="21"/>
                <w:lang w:val="en"/>
              </w:rPr>
            </w:pPr>
          </w:p>
          <w:p w14:paraId="43F59D9A" w14:textId="77777777" w:rsidR="001B0005" w:rsidRPr="001412CE" w:rsidRDefault="001B0005" w:rsidP="005747B3">
            <w:pPr>
              <w:spacing w:line="240" w:lineRule="auto"/>
              <w:ind w:left="720"/>
              <w:rPr>
                <w:rFonts w:eastAsiaTheme="minorEastAsia"/>
                <w:sz w:val="21"/>
                <w:szCs w:val="21"/>
                <w:lang w:val="en"/>
              </w:rPr>
            </w:pPr>
          </w:p>
          <w:p w14:paraId="15F053CD" w14:textId="4ED2912D" w:rsidR="00A3118E" w:rsidRPr="001412CE" w:rsidRDefault="00536D97" w:rsidP="00AB35FD">
            <w:pPr>
              <w:pStyle w:val="Default"/>
              <w:jc w:val="both"/>
              <w:rPr>
                <w:rFonts w:ascii="Georgia" w:hAnsi="Georgia"/>
                <w:b/>
                <w:color w:val="auto"/>
                <w:sz w:val="21"/>
                <w:szCs w:val="21"/>
              </w:rPr>
            </w:pPr>
            <w:r w:rsidRPr="001412CE">
              <w:rPr>
                <w:rFonts w:ascii="Georgia" w:hAnsi="Georgia"/>
                <w:b/>
                <w:color w:val="auto"/>
                <w:sz w:val="21"/>
                <w:szCs w:val="21"/>
              </w:rPr>
              <w:t>Your responsibilities</w:t>
            </w:r>
            <w:r w:rsidR="00A3118E" w:rsidRPr="001412CE">
              <w:rPr>
                <w:rFonts w:ascii="Georgia" w:hAnsi="Georgia"/>
                <w:b/>
                <w:color w:val="auto"/>
                <w:sz w:val="21"/>
                <w:szCs w:val="21"/>
              </w:rPr>
              <w:t>:</w:t>
            </w:r>
          </w:p>
          <w:p w14:paraId="487E07EC" w14:textId="77777777" w:rsidR="002813EC" w:rsidRPr="001412CE" w:rsidRDefault="002813EC" w:rsidP="00C41EEC">
            <w:pPr>
              <w:pStyle w:val="Default"/>
              <w:ind w:right="68"/>
              <w:jc w:val="both"/>
              <w:rPr>
                <w:rFonts w:ascii="Georgia" w:hAnsi="Georgia"/>
                <w:b/>
                <w:color w:val="auto"/>
                <w:sz w:val="21"/>
                <w:szCs w:val="21"/>
              </w:rPr>
            </w:pPr>
          </w:p>
          <w:p w14:paraId="2730202A" w14:textId="538C8B65" w:rsidR="009749AD" w:rsidRPr="00830CF2" w:rsidRDefault="00830CF2" w:rsidP="009749AD">
            <w:pPr>
              <w:numPr>
                <w:ilvl w:val="0"/>
                <w:numId w:val="30"/>
              </w:numPr>
              <w:spacing w:line="240" w:lineRule="auto"/>
              <w:rPr>
                <w:rFonts w:eastAsiaTheme="minorEastAsia"/>
                <w:color w:val="000000" w:themeColor="text1"/>
                <w:sz w:val="21"/>
                <w:szCs w:val="21"/>
                <w:lang w:val="en"/>
              </w:rPr>
            </w:pPr>
            <w:r w:rsidRPr="00830CF2">
              <w:rPr>
                <w:rFonts w:eastAsiaTheme="minorEastAsia"/>
                <w:color w:val="000000" w:themeColor="text1"/>
                <w:sz w:val="21"/>
                <w:szCs w:val="21"/>
                <w:lang w:val="en"/>
              </w:rPr>
              <w:t>Advocate and influence the</w:t>
            </w:r>
            <w:r w:rsidR="009749AD" w:rsidRPr="00830CF2">
              <w:rPr>
                <w:rFonts w:eastAsiaTheme="minorEastAsia"/>
                <w:color w:val="000000" w:themeColor="text1"/>
                <w:sz w:val="21"/>
                <w:szCs w:val="21"/>
                <w:lang w:val="en"/>
              </w:rPr>
              <w:t xml:space="preserve"> commitment to people and food safety through </w:t>
            </w:r>
            <w:r w:rsidRPr="00830CF2">
              <w:rPr>
                <w:rFonts w:eastAsiaTheme="minorEastAsia"/>
                <w:color w:val="000000" w:themeColor="text1"/>
                <w:sz w:val="21"/>
                <w:szCs w:val="21"/>
                <w:lang w:val="en"/>
              </w:rPr>
              <w:t>the development and enforcement of working practices i</w:t>
            </w:r>
            <w:r w:rsidR="009749AD" w:rsidRPr="00830CF2">
              <w:rPr>
                <w:rFonts w:eastAsiaTheme="minorEastAsia"/>
                <w:color w:val="000000" w:themeColor="text1"/>
                <w:sz w:val="21"/>
                <w:szCs w:val="21"/>
                <w:lang w:val="en"/>
              </w:rPr>
              <w:t>n line with legislative, company and working procedures.</w:t>
            </w:r>
          </w:p>
          <w:p w14:paraId="47E2711C" w14:textId="77777777" w:rsidR="000D7B84" w:rsidRPr="00F3649B" w:rsidRDefault="000D7B84" w:rsidP="000D7B84">
            <w:pPr>
              <w:pStyle w:val="ListParagraph"/>
              <w:rPr>
                <w:rFonts w:eastAsiaTheme="minorEastAsia"/>
                <w:strike/>
                <w:color w:val="FF0000"/>
                <w:sz w:val="21"/>
                <w:szCs w:val="21"/>
                <w:lang w:val="en"/>
              </w:rPr>
            </w:pPr>
          </w:p>
          <w:p w14:paraId="0CF528B4" w14:textId="01B65A5C" w:rsidR="0055050C" w:rsidRPr="00830CF2" w:rsidRDefault="00CF10D0" w:rsidP="001A45B6">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Manage</w:t>
            </w:r>
            <w:r w:rsidR="000D0184" w:rsidRPr="00830CF2">
              <w:rPr>
                <w:rFonts w:eastAsiaTheme="minorEastAsia"/>
                <w:color w:val="000000" w:themeColor="text1"/>
                <w:sz w:val="21"/>
                <w:szCs w:val="21"/>
                <w:lang w:val="en"/>
              </w:rPr>
              <w:t xml:space="preserve"> the development </w:t>
            </w:r>
            <w:r w:rsidR="00830CF2" w:rsidRPr="00830CF2">
              <w:rPr>
                <w:rFonts w:eastAsiaTheme="minorEastAsia"/>
                <w:color w:val="000000" w:themeColor="text1"/>
                <w:sz w:val="21"/>
                <w:szCs w:val="21"/>
                <w:lang w:val="en"/>
              </w:rPr>
              <w:t>and implementation of tools</w:t>
            </w:r>
            <w:r>
              <w:rPr>
                <w:rFonts w:eastAsiaTheme="minorEastAsia"/>
                <w:color w:val="000000" w:themeColor="text1"/>
                <w:sz w:val="21"/>
                <w:szCs w:val="21"/>
                <w:lang w:val="en"/>
              </w:rPr>
              <w:t>,</w:t>
            </w:r>
            <w:r w:rsidR="00830CF2" w:rsidRPr="00830CF2">
              <w:rPr>
                <w:rFonts w:eastAsiaTheme="minorEastAsia"/>
                <w:color w:val="000000" w:themeColor="text1"/>
                <w:sz w:val="21"/>
                <w:szCs w:val="21"/>
                <w:lang w:val="en"/>
              </w:rPr>
              <w:t xml:space="preserve"> techn</w:t>
            </w:r>
            <w:r w:rsidR="00830CF2">
              <w:rPr>
                <w:rFonts w:eastAsiaTheme="minorEastAsia"/>
                <w:color w:val="000000" w:themeColor="text1"/>
                <w:sz w:val="21"/>
                <w:szCs w:val="21"/>
                <w:lang w:val="en"/>
              </w:rPr>
              <w:t>i</w:t>
            </w:r>
            <w:r w:rsidR="00830CF2" w:rsidRPr="00830CF2">
              <w:rPr>
                <w:rFonts w:eastAsiaTheme="minorEastAsia"/>
                <w:color w:val="000000" w:themeColor="text1"/>
                <w:sz w:val="21"/>
                <w:szCs w:val="21"/>
                <w:lang w:val="en"/>
              </w:rPr>
              <w:t>ques</w:t>
            </w:r>
            <w:r>
              <w:rPr>
                <w:rFonts w:eastAsiaTheme="minorEastAsia"/>
                <w:color w:val="000000" w:themeColor="text1"/>
                <w:sz w:val="21"/>
                <w:szCs w:val="21"/>
                <w:lang w:val="en"/>
              </w:rPr>
              <w:t xml:space="preserve"> and technologies</w:t>
            </w:r>
            <w:r w:rsidR="00830CF2" w:rsidRPr="00830CF2">
              <w:rPr>
                <w:rFonts w:eastAsiaTheme="minorEastAsia"/>
                <w:color w:val="000000" w:themeColor="text1"/>
                <w:sz w:val="21"/>
                <w:szCs w:val="21"/>
                <w:lang w:val="en"/>
              </w:rPr>
              <w:t xml:space="preserve"> employed to deliver</w:t>
            </w:r>
            <w:r w:rsidR="000D0184" w:rsidRPr="00830CF2">
              <w:rPr>
                <w:rFonts w:eastAsiaTheme="minorEastAsia"/>
                <w:color w:val="000000" w:themeColor="text1"/>
                <w:sz w:val="21"/>
                <w:szCs w:val="21"/>
                <w:lang w:val="en"/>
              </w:rPr>
              <w:t xml:space="preserve"> reliability focused asset care for out kit and equipment.</w:t>
            </w:r>
          </w:p>
          <w:p w14:paraId="0D07A694" w14:textId="77777777" w:rsidR="00450D37" w:rsidRPr="00F3649B" w:rsidRDefault="00450D37" w:rsidP="00450D37">
            <w:pPr>
              <w:pStyle w:val="ListParagraph"/>
              <w:rPr>
                <w:rFonts w:eastAsiaTheme="minorEastAsia"/>
                <w:strike/>
                <w:color w:val="FF0000"/>
                <w:sz w:val="21"/>
                <w:szCs w:val="21"/>
                <w:lang w:val="en"/>
              </w:rPr>
            </w:pPr>
          </w:p>
          <w:p w14:paraId="6C4A6CC3" w14:textId="0A8AC96E" w:rsidR="00CF10D0" w:rsidRDefault="00D15F33" w:rsidP="00CF10D0">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 xml:space="preserve">Coach and mentor </w:t>
            </w:r>
            <w:r w:rsidR="001A45B6" w:rsidRPr="001A45B6">
              <w:rPr>
                <w:rFonts w:eastAsiaTheme="minorEastAsia"/>
                <w:color w:val="000000" w:themeColor="text1"/>
                <w:sz w:val="21"/>
                <w:szCs w:val="21"/>
                <w:lang w:val="en"/>
              </w:rPr>
              <w:t>others</w:t>
            </w:r>
            <w:r w:rsidR="00CF10D0">
              <w:rPr>
                <w:rFonts w:eastAsiaTheme="minorEastAsia"/>
                <w:color w:val="000000" w:themeColor="text1"/>
                <w:sz w:val="21"/>
                <w:szCs w:val="21"/>
                <w:lang w:val="en"/>
              </w:rPr>
              <w:t xml:space="preserve"> and</w:t>
            </w:r>
            <w:r w:rsidR="001A45B6" w:rsidRPr="001A45B6">
              <w:rPr>
                <w:rFonts w:eastAsiaTheme="minorEastAsia"/>
                <w:color w:val="000000" w:themeColor="text1"/>
                <w:sz w:val="21"/>
                <w:szCs w:val="21"/>
                <w:lang w:val="en"/>
              </w:rPr>
              <w:t xml:space="preserve"> </w:t>
            </w:r>
            <w:r w:rsidR="00CF10D0">
              <w:rPr>
                <w:rFonts w:eastAsiaTheme="minorEastAsia"/>
                <w:color w:val="000000" w:themeColor="text1"/>
                <w:sz w:val="21"/>
                <w:szCs w:val="21"/>
                <w:lang w:val="en"/>
              </w:rPr>
              <w:t xml:space="preserve">be proactive in the </w:t>
            </w:r>
            <w:r w:rsidR="00677BB2" w:rsidRPr="001A45B6">
              <w:rPr>
                <w:rFonts w:eastAsiaTheme="minorEastAsia"/>
                <w:color w:val="000000" w:themeColor="text1"/>
                <w:sz w:val="21"/>
                <w:szCs w:val="21"/>
                <w:lang w:val="en"/>
              </w:rPr>
              <w:t>deliver</w:t>
            </w:r>
            <w:r w:rsidR="00CF10D0">
              <w:rPr>
                <w:rFonts w:eastAsiaTheme="minorEastAsia"/>
                <w:color w:val="000000" w:themeColor="text1"/>
                <w:sz w:val="21"/>
                <w:szCs w:val="21"/>
                <w:lang w:val="en"/>
              </w:rPr>
              <w:t>y of</w:t>
            </w:r>
            <w:r w:rsidR="00677BB2" w:rsidRPr="001A45B6">
              <w:rPr>
                <w:rFonts w:eastAsiaTheme="minorEastAsia"/>
                <w:color w:val="000000" w:themeColor="text1"/>
                <w:sz w:val="21"/>
                <w:szCs w:val="21"/>
                <w:lang w:val="en"/>
              </w:rPr>
              <w:t xml:space="preserve"> the highest standard</w:t>
            </w:r>
            <w:r w:rsidR="00450D37" w:rsidRPr="001A45B6">
              <w:rPr>
                <w:rFonts w:eastAsiaTheme="minorEastAsia"/>
                <w:color w:val="000000" w:themeColor="text1"/>
                <w:sz w:val="21"/>
                <w:szCs w:val="21"/>
                <w:lang w:val="en"/>
              </w:rPr>
              <w:t xml:space="preserve"> of asset care through the application of best practice, developed knowledge and </w:t>
            </w:r>
            <w:r w:rsidR="004A088A" w:rsidRPr="001A45B6">
              <w:rPr>
                <w:rFonts w:eastAsiaTheme="minorEastAsia"/>
                <w:color w:val="000000" w:themeColor="text1"/>
                <w:sz w:val="21"/>
                <w:szCs w:val="21"/>
                <w:lang w:val="en"/>
              </w:rPr>
              <w:t xml:space="preserve">technical </w:t>
            </w:r>
            <w:r w:rsidR="00450D37" w:rsidRPr="001A45B6">
              <w:rPr>
                <w:rFonts w:eastAsiaTheme="minorEastAsia"/>
                <w:color w:val="000000" w:themeColor="text1"/>
                <w:sz w:val="21"/>
                <w:szCs w:val="21"/>
                <w:lang w:val="en"/>
              </w:rPr>
              <w:t>expe</w:t>
            </w:r>
            <w:r w:rsidR="004A088A" w:rsidRPr="001A45B6">
              <w:rPr>
                <w:rFonts w:eastAsiaTheme="minorEastAsia"/>
                <w:color w:val="000000" w:themeColor="text1"/>
                <w:sz w:val="21"/>
                <w:szCs w:val="21"/>
                <w:lang w:val="en"/>
              </w:rPr>
              <w:t>rtise</w:t>
            </w:r>
            <w:r w:rsidR="00450D37" w:rsidRPr="001A45B6">
              <w:rPr>
                <w:rFonts w:eastAsiaTheme="minorEastAsia"/>
                <w:color w:val="000000" w:themeColor="text1"/>
                <w:sz w:val="21"/>
                <w:szCs w:val="21"/>
                <w:lang w:val="en"/>
              </w:rPr>
              <w:t>.</w:t>
            </w:r>
            <w:r w:rsidR="00677BB2" w:rsidRPr="001A45B6">
              <w:rPr>
                <w:rFonts w:eastAsiaTheme="minorEastAsia"/>
                <w:color w:val="000000" w:themeColor="text1"/>
                <w:sz w:val="21"/>
                <w:szCs w:val="21"/>
                <w:lang w:val="en"/>
              </w:rPr>
              <w:t xml:space="preserve"> </w:t>
            </w:r>
          </w:p>
          <w:p w14:paraId="7E3B6C0C" w14:textId="77777777" w:rsidR="00CF10D0" w:rsidRDefault="00CF10D0" w:rsidP="00CF10D0">
            <w:pPr>
              <w:pStyle w:val="ListParagraph"/>
              <w:rPr>
                <w:rFonts w:eastAsiaTheme="minorEastAsia"/>
                <w:color w:val="000000" w:themeColor="text1"/>
                <w:sz w:val="21"/>
                <w:szCs w:val="21"/>
                <w:lang w:val="en"/>
              </w:rPr>
            </w:pPr>
          </w:p>
          <w:p w14:paraId="10A2E0A4" w14:textId="47A91EC5" w:rsidR="000D7B84" w:rsidRPr="00CF10D0" w:rsidRDefault="000D0184" w:rsidP="00CF10D0">
            <w:pPr>
              <w:numPr>
                <w:ilvl w:val="0"/>
                <w:numId w:val="30"/>
              </w:numPr>
              <w:spacing w:line="240" w:lineRule="auto"/>
              <w:rPr>
                <w:rFonts w:eastAsiaTheme="minorEastAsia"/>
                <w:color w:val="000000" w:themeColor="text1"/>
                <w:sz w:val="21"/>
                <w:szCs w:val="21"/>
                <w:lang w:val="en"/>
              </w:rPr>
            </w:pPr>
            <w:r w:rsidRPr="00CF10D0">
              <w:rPr>
                <w:rFonts w:eastAsiaTheme="minorEastAsia"/>
                <w:color w:val="000000" w:themeColor="text1"/>
                <w:sz w:val="21"/>
                <w:szCs w:val="21"/>
                <w:lang w:val="en"/>
              </w:rPr>
              <w:t xml:space="preserve">Coach </w:t>
            </w:r>
            <w:r w:rsidR="0055050C" w:rsidRPr="00CF10D0">
              <w:rPr>
                <w:rFonts w:eastAsiaTheme="minorEastAsia"/>
                <w:color w:val="000000" w:themeColor="text1"/>
                <w:sz w:val="21"/>
                <w:szCs w:val="21"/>
                <w:lang w:val="en"/>
              </w:rPr>
              <w:t>other</w:t>
            </w:r>
            <w:r w:rsidR="001A45B6" w:rsidRPr="00CF10D0">
              <w:rPr>
                <w:rFonts w:eastAsiaTheme="minorEastAsia"/>
                <w:color w:val="000000" w:themeColor="text1"/>
                <w:sz w:val="21"/>
                <w:szCs w:val="21"/>
                <w:lang w:val="en"/>
              </w:rPr>
              <w:t xml:space="preserve">s </w:t>
            </w:r>
            <w:r w:rsidR="0055050C" w:rsidRPr="00CF10D0">
              <w:rPr>
                <w:rFonts w:eastAsiaTheme="minorEastAsia"/>
                <w:color w:val="000000" w:themeColor="text1"/>
                <w:sz w:val="21"/>
                <w:szCs w:val="21"/>
                <w:lang w:val="en"/>
              </w:rPr>
              <w:t>to effectively</w:t>
            </w:r>
            <w:r w:rsidR="0072181A" w:rsidRPr="00CF10D0">
              <w:rPr>
                <w:rFonts w:eastAsiaTheme="minorEastAsia"/>
                <w:color w:val="000000" w:themeColor="text1"/>
                <w:sz w:val="21"/>
                <w:szCs w:val="21"/>
                <w:lang w:val="en"/>
              </w:rPr>
              <w:t xml:space="preserve"> </w:t>
            </w:r>
            <w:r w:rsidRPr="00CF10D0">
              <w:rPr>
                <w:rFonts w:eastAsiaTheme="minorEastAsia"/>
                <w:color w:val="000000" w:themeColor="text1"/>
                <w:sz w:val="21"/>
                <w:szCs w:val="21"/>
                <w:lang w:val="en"/>
              </w:rPr>
              <w:t xml:space="preserve">develop skills and knowledge </w:t>
            </w:r>
            <w:r w:rsidR="00044FC4" w:rsidRPr="00CF10D0">
              <w:rPr>
                <w:rFonts w:eastAsiaTheme="minorEastAsia"/>
                <w:color w:val="000000" w:themeColor="text1"/>
                <w:sz w:val="21"/>
                <w:szCs w:val="21"/>
                <w:lang w:val="en"/>
              </w:rPr>
              <w:t xml:space="preserve">of new processes and technologies </w:t>
            </w:r>
            <w:r w:rsidR="00664C9F" w:rsidRPr="00CF10D0">
              <w:rPr>
                <w:rFonts w:eastAsiaTheme="minorEastAsia"/>
                <w:color w:val="000000" w:themeColor="text1"/>
                <w:sz w:val="21"/>
                <w:szCs w:val="21"/>
                <w:lang w:val="en"/>
              </w:rPr>
              <w:t>to</w:t>
            </w:r>
            <w:r w:rsidRPr="00CF10D0">
              <w:rPr>
                <w:rFonts w:eastAsiaTheme="minorEastAsia"/>
                <w:color w:val="000000" w:themeColor="text1"/>
                <w:sz w:val="21"/>
                <w:szCs w:val="21"/>
                <w:lang w:val="en"/>
              </w:rPr>
              <w:t xml:space="preserve"> support sustainable asset performance</w:t>
            </w:r>
            <w:r w:rsidR="00664C9F" w:rsidRPr="00CF10D0">
              <w:rPr>
                <w:rFonts w:eastAsiaTheme="minorEastAsia"/>
                <w:color w:val="000000" w:themeColor="text1"/>
                <w:sz w:val="21"/>
                <w:szCs w:val="21"/>
                <w:lang w:val="en"/>
              </w:rPr>
              <w:t>.</w:t>
            </w:r>
          </w:p>
          <w:p w14:paraId="5B1A5105" w14:textId="77777777" w:rsidR="000D0184" w:rsidRPr="00F3649B" w:rsidRDefault="000D0184" w:rsidP="000D0184">
            <w:pPr>
              <w:spacing w:line="240" w:lineRule="auto"/>
              <w:rPr>
                <w:rFonts w:eastAsiaTheme="minorEastAsia"/>
                <w:strike/>
                <w:color w:val="FF0000"/>
                <w:sz w:val="21"/>
                <w:szCs w:val="21"/>
                <w:lang w:val="en"/>
              </w:rPr>
            </w:pPr>
          </w:p>
          <w:p w14:paraId="5C050B3B" w14:textId="4D3A2AD8" w:rsidR="00677BB2" w:rsidRPr="00537CE6" w:rsidRDefault="00537CE6" w:rsidP="00677BB2">
            <w:pPr>
              <w:numPr>
                <w:ilvl w:val="0"/>
                <w:numId w:val="30"/>
              </w:numPr>
              <w:spacing w:line="240" w:lineRule="auto"/>
              <w:rPr>
                <w:rFonts w:eastAsiaTheme="minorEastAsia"/>
                <w:color w:val="000000" w:themeColor="text1"/>
                <w:sz w:val="21"/>
                <w:szCs w:val="21"/>
                <w:lang w:val="en"/>
              </w:rPr>
            </w:pPr>
            <w:r w:rsidRPr="00537CE6">
              <w:rPr>
                <w:rFonts w:eastAsiaTheme="minorEastAsia"/>
                <w:color w:val="000000" w:themeColor="text1"/>
                <w:sz w:val="21"/>
                <w:szCs w:val="21"/>
                <w:lang w:val="en"/>
              </w:rPr>
              <w:t>Develop diagnostic processes and data integrity to aide and facilitate problem solving in complex processes and sy</w:t>
            </w:r>
            <w:r>
              <w:rPr>
                <w:rFonts w:eastAsiaTheme="minorEastAsia"/>
                <w:color w:val="000000" w:themeColor="text1"/>
                <w:sz w:val="21"/>
                <w:szCs w:val="21"/>
                <w:lang w:val="en"/>
              </w:rPr>
              <w:t>s</w:t>
            </w:r>
            <w:r w:rsidRPr="00537CE6">
              <w:rPr>
                <w:rFonts w:eastAsiaTheme="minorEastAsia"/>
                <w:color w:val="000000" w:themeColor="text1"/>
                <w:sz w:val="21"/>
                <w:szCs w:val="21"/>
                <w:lang w:val="en"/>
              </w:rPr>
              <w:t>tems. Provide subject matter expertise or technical knowledge to identify, resolve and prevent faults and failures.</w:t>
            </w:r>
          </w:p>
          <w:p w14:paraId="7B17CAFC" w14:textId="77777777" w:rsidR="00F52034" w:rsidRPr="00F3649B" w:rsidRDefault="00F52034" w:rsidP="00F52034">
            <w:pPr>
              <w:spacing w:line="240" w:lineRule="auto"/>
              <w:rPr>
                <w:rFonts w:eastAsiaTheme="minorEastAsia"/>
                <w:strike/>
                <w:color w:val="FF0000"/>
                <w:sz w:val="21"/>
                <w:szCs w:val="21"/>
                <w:lang w:val="en"/>
              </w:rPr>
            </w:pPr>
          </w:p>
          <w:p w14:paraId="5FEABEFF" w14:textId="4C304565" w:rsidR="00450D37" w:rsidRPr="003E186E" w:rsidRDefault="00533D19" w:rsidP="00450D37">
            <w:pPr>
              <w:numPr>
                <w:ilvl w:val="0"/>
                <w:numId w:val="30"/>
              </w:numPr>
              <w:spacing w:line="240" w:lineRule="auto"/>
              <w:rPr>
                <w:rFonts w:eastAsiaTheme="minorEastAsia"/>
                <w:color w:val="000000" w:themeColor="text1"/>
                <w:sz w:val="21"/>
                <w:szCs w:val="21"/>
                <w:lang w:val="en"/>
              </w:rPr>
            </w:pPr>
            <w:r w:rsidRPr="003E186E">
              <w:rPr>
                <w:rFonts w:eastAsiaTheme="minorEastAsia"/>
                <w:color w:val="000000" w:themeColor="text1"/>
                <w:sz w:val="21"/>
                <w:szCs w:val="21"/>
                <w:lang w:val="en"/>
              </w:rPr>
              <w:lastRenderedPageBreak/>
              <w:t xml:space="preserve">Lead </w:t>
            </w:r>
            <w:r w:rsidR="00D15F33">
              <w:rPr>
                <w:rFonts w:eastAsiaTheme="minorEastAsia"/>
                <w:color w:val="000000" w:themeColor="text1"/>
                <w:sz w:val="21"/>
                <w:szCs w:val="21"/>
                <w:lang w:val="en"/>
              </w:rPr>
              <w:t>and</w:t>
            </w:r>
            <w:r w:rsidR="001C6E78">
              <w:rPr>
                <w:rFonts w:eastAsiaTheme="minorEastAsia"/>
                <w:color w:val="000000" w:themeColor="text1"/>
                <w:sz w:val="21"/>
                <w:szCs w:val="21"/>
                <w:lang w:val="en"/>
              </w:rPr>
              <w:t xml:space="preserve"> provide subject expertise to </w:t>
            </w:r>
            <w:r w:rsidR="00450D37" w:rsidRPr="003E186E">
              <w:rPr>
                <w:rFonts w:eastAsiaTheme="minorEastAsia"/>
                <w:color w:val="000000" w:themeColor="text1"/>
                <w:sz w:val="21"/>
                <w:szCs w:val="21"/>
                <w:lang w:val="en"/>
              </w:rPr>
              <w:t>departmental and cross functional activity to deliver continuous improvement to support the ongoing development of a high performing workplace.</w:t>
            </w:r>
          </w:p>
          <w:p w14:paraId="2A449295" w14:textId="77777777" w:rsidR="0041740E" w:rsidRPr="00F3649B" w:rsidRDefault="0041740E" w:rsidP="0041740E">
            <w:pPr>
              <w:spacing w:line="240" w:lineRule="auto"/>
              <w:ind w:left="720"/>
              <w:rPr>
                <w:rFonts w:eastAsiaTheme="minorEastAsia"/>
                <w:strike/>
                <w:color w:val="FF0000"/>
                <w:sz w:val="21"/>
                <w:szCs w:val="21"/>
                <w:lang w:val="en"/>
              </w:rPr>
            </w:pPr>
          </w:p>
          <w:p w14:paraId="07462502" w14:textId="17C6BA75" w:rsidR="00F4521A" w:rsidRPr="00664C9F" w:rsidRDefault="00664C9F" w:rsidP="00F4521A">
            <w:pPr>
              <w:numPr>
                <w:ilvl w:val="0"/>
                <w:numId w:val="30"/>
              </w:numPr>
              <w:spacing w:line="240" w:lineRule="auto"/>
              <w:rPr>
                <w:rFonts w:eastAsiaTheme="minorEastAsia"/>
                <w:color w:val="000000" w:themeColor="text1"/>
                <w:sz w:val="21"/>
                <w:szCs w:val="21"/>
                <w:lang w:val="en"/>
              </w:rPr>
            </w:pPr>
            <w:r w:rsidRPr="00664C9F">
              <w:rPr>
                <w:rFonts w:eastAsiaTheme="minorEastAsia"/>
                <w:color w:val="000000" w:themeColor="text1"/>
                <w:sz w:val="21"/>
                <w:szCs w:val="21"/>
                <w:lang w:val="en"/>
              </w:rPr>
              <w:t>Lead</w:t>
            </w:r>
            <w:r w:rsidR="000D0184" w:rsidRPr="00664C9F">
              <w:rPr>
                <w:rFonts w:eastAsiaTheme="minorEastAsia"/>
                <w:color w:val="000000" w:themeColor="text1"/>
                <w:sz w:val="21"/>
                <w:szCs w:val="21"/>
                <w:lang w:val="en"/>
              </w:rPr>
              <w:t xml:space="preserve"> in the identification</w:t>
            </w:r>
            <w:r w:rsidRPr="00664C9F">
              <w:rPr>
                <w:rFonts w:eastAsiaTheme="minorEastAsia"/>
                <w:color w:val="000000" w:themeColor="text1"/>
                <w:sz w:val="21"/>
                <w:szCs w:val="21"/>
                <w:lang w:val="en"/>
              </w:rPr>
              <w:t>, evaluation and application of new processes, technologies and best practice through continuous improvement, minor and major capital projects.</w:t>
            </w:r>
          </w:p>
          <w:p w14:paraId="32CF608F" w14:textId="77777777" w:rsidR="001412CE" w:rsidRPr="00537CE6" w:rsidRDefault="001412CE" w:rsidP="001412CE">
            <w:pPr>
              <w:spacing w:line="240" w:lineRule="auto"/>
              <w:ind w:left="720"/>
              <w:rPr>
                <w:rFonts w:ascii="Georgia" w:eastAsia="Times New Roman" w:hAnsi="Georgia" w:cs="Calibri"/>
                <w:color w:val="FF0000"/>
                <w:sz w:val="21"/>
                <w:szCs w:val="21"/>
                <w:lang w:val="en" w:eastAsia="en-GB"/>
              </w:rPr>
            </w:pPr>
          </w:p>
          <w:p w14:paraId="7083932F" w14:textId="521B5740" w:rsidR="003E186E" w:rsidRPr="003E186E" w:rsidRDefault="00F86436" w:rsidP="003E186E">
            <w:pPr>
              <w:numPr>
                <w:ilvl w:val="0"/>
                <w:numId w:val="30"/>
              </w:numPr>
              <w:spacing w:line="240" w:lineRule="auto"/>
              <w:rPr>
                <w:rFonts w:ascii="Georgia" w:eastAsia="Times New Roman" w:hAnsi="Georgia" w:cs="Calibri"/>
                <w:color w:val="000000" w:themeColor="text1"/>
                <w:sz w:val="21"/>
                <w:szCs w:val="21"/>
                <w:lang w:val="en" w:eastAsia="en-GB"/>
              </w:rPr>
            </w:pPr>
            <w:r w:rsidRPr="003E186E">
              <w:rPr>
                <w:color w:val="000000" w:themeColor="text1"/>
                <w:sz w:val="21"/>
                <w:szCs w:val="21"/>
              </w:rPr>
              <w:t>Provid</w:t>
            </w:r>
            <w:r w:rsidR="003E186E" w:rsidRPr="003E186E">
              <w:rPr>
                <w:color w:val="000000" w:themeColor="text1"/>
                <w:sz w:val="21"/>
                <w:szCs w:val="21"/>
              </w:rPr>
              <w:t xml:space="preserve">e in depth analysis based on data, knowledge and technical expertise to drive effectiveness and efficacy </w:t>
            </w:r>
            <w:r w:rsidRPr="003E186E">
              <w:rPr>
                <w:color w:val="000000" w:themeColor="text1"/>
                <w:sz w:val="21"/>
                <w:szCs w:val="21"/>
              </w:rPr>
              <w:t xml:space="preserve">of asset care, continuous improvement </w:t>
            </w:r>
            <w:r w:rsidR="003E186E" w:rsidRPr="003E186E">
              <w:rPr>
                <w:color w:val="000000" w:themeColor="text1"/>
                <w:sz w:val="21"/>
                <w:szCs w:val="21"/>
              </w:rPr>
              <w:t xml:space="preserve">programs </w:t>
            </w:r>
            <w:r w:rsidRPr="003E186E">
              <w:rPr>
                <w:color w:val="000000" w:themeColor="text1"/>
                <w:sz w:val="21"/>
                <w:szCs w:val="21"/>
              </w:rPr>
              <w:t>and project developments</w:t>
            </w:r>
            <w:r w:rsidR="003E186E" w:rsidRPr="003E186E">
              <w:rPr>
                <w:color w:val="000000" w:themeColor="text1"/>
                <w:sz w:val="21"/>
                <w:szCs w:val="21"/>
              </w:rPr>
              <w:t>.</w:t>
            </w:r>
          </w:p>
          <w:p w14:paraId="02B27487" w14:textId="77777777" w:rsidR="003E186E" w:rsidRDefault="003E186E" w:rsidP="003E186E">
            <w:pPr>
              <w:pStyle w:val="ListParagraph"/>
              <w:rPr>
                <w:color w:val="000000" w:themeColor="text1"/>
                <w:sz w:val="21"/>
                <w:szCs w:val="21"/>
              </w:rPr>
            </w:pPr>
          </w:p>
          <w:p w14:paraId="7675562C" w14:textId="22A008F0" w:rsidR="631BF9D5" w:rsidRPr="003E186E" w:rsidRDefault="00F86436" w:rsidP="003E186E">
            <w:pPr>
              <w:numPr>
                <w:ilvl w:val="0"/>
                <w:numId w:val="30"/>
              </w:numPr>
              <w:spacing w:line="240" w:lineRule="auto"/>
              <w:rPr>
                <w:rFonts w:ascii="Georgia" w:eastAsia="Times New Roman" w:hAnsi="Georgia" w:cs="Calibri"/>
                <w:color w:val="FF0000"/>
                <w:sz w:val="21"/>
                <w:szCs w:val="21"/>
                <w:lang w:val="en" w:eastAsia="en-GB"/>
              </w:rPr>
            </w:pPr>
            <w:r w:rsidRPr="003E186E">
              <w:rPr>
                <w:color w:val="000000" w:themeColor="text1"/>
                <w:sz w:val="21"/>
                <w:szCs w:val="21"/>
              </w:rPr>
              <w:t>Work collaboratively to deliver high performance against set measures and targets in own work and in the work of others.</w:t>
            </w:r>
            <w:r w:rsidR="000D7B84" w:rsidRPr="003E186E">
              <w:rPr>
                <w:strike/>
                <w:color w:val="000000" w:themeColor="text1"/>
                <w:sz w:val="21"/>
                <w:szCs w:val="21"/>
              </w:rPr>
              <w:t xml:space="preserve"> </w:t>
            </w:r>
            <w:r w:rsidR="631BF9D5" w:rsidRPr="003E186E">
              <w:rPr>
                <w:strike/>
                <w:color w:val="FF0000"/>
                <w:sz w:val="21"/>
                <w:szCs w:val="21"/>
              </w:rPr>
              <w:br/>
            </w:r>
          </w:p>
          <w:p w14:paraId="5F1E44FD" w14:textId="029D7799" w:rsidR="00AA209C" w:rsidRPr="005A29C7" w:rsidRDefault="00F365B2" w:rsidP="005315FA">
            <w:pPr>
              <w:pStyle w:val="Heading3"/>
              <w:spacing w:before="360"/>
              <w:ind w:right="149"/>
              <w:rPr>
                <w:rFonts w:ascii="Valley_Girl_01" w:hAnsi="Valley_Girl_01"/>
                <w:caps w:val="0"/>
                <w:sz w:val="44"/>
              </w:rPr>
            </w:pPr>
            <w:r>
              <w:rPr>
                <w:rFonts w:ascii="Valley_Girl_01" w:hAnsi="Valley_Girl_01"/>
                <w:caps w:val="0"/>
                <w:sz w:val="44"/>
              </w:rPr>
              <w:t>W</w:t>
            </w:r>
            <w:r w:rsidR="00AA209C" w:rsidRPr="005A29C7">
              <w:rPr>
                <w:rFonts w:ascii="Valley_Girl_01" w:hAnsi="Valley_Girl_01"/>
                <w:caps w:val="0"/>
                <w:sz w:val="44"/>
              </w:rPr>
              <w:t>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1E2DC3F2" w14:textId="5D541FC4" w:rsidR="00AA209C" w:rsidRPr="00E57F64" w:rsidRDefault="00F365B2" w:rsidP="00AA209C">
            <w:pPr>
              <w:pStyle w:val="Heading3"/>
              <w:pBdr>
                <w:bottom w:val="none" w:sz="0" w:space="0" w:color="auto"/>
              </w:pBdr>
              <w:ind w:right="306"/>
              <w:rPr>
                <w:rFonts w:ascii="Georgia Pro" w:hAnsi="Georgia Pro"/>
                <w:b/>
                <w:caps w:val="0"/>
                <w:sz w:val="24"/>
              </w:rPr>
            </w:pPr>
            <w:r w:rsidRPr="00E57F64">
              <w:rPr>
                <w:rFonts w:ascii="Georgia Pro" w:hAnsi="Georgia Pro"/>
                <w:b/>
                <w:caps w:val="0"/>
                <w:sz w:val="24"/>
              </w:rPr>
              <w:t>Engineering Aptitude and application</w:t>
            </w:r>
          </w:p>
          <w:p w14:paraId="5C806EA4" w14:textId="1B2A0130" w:rsidR="00AA209C" w:rsidRPr="00E57F64" w:rsidRDefault="00AA209C" w:rsidP="00AA209C">
            <w:pPr>
              <w:pStyle w:val="Heading3"/>
              <w:pBdr>
                <w:bottom w:val="none" w:sz="0" w:space="0" w:color="auto"/>
              </w:pBdr>
              <w:ind w:right="306"/>
              <w:rPr>
                <w:rFonts w:ascii="Georgia Pro" w:hAnsi="Georgia Pro"/>
                <w:caps w:val="0"/>
                <w:sz w:val="24"/>
              </w:rPr>
            </w:pPr>
            <w:r w:rsidRPr="00E57F64">
              <w:rPr>
                <w:rFonts w:ascii="Georgia Pro" w:hAnsi="Georgia Pro"/>
                <w:caps w:val="0"/>
                <w:sz w:val="24"/>
              </w:rPr>
              <w:t>Level –</w:t>
            </w:r>
            <w:r w:rsidR="002F6A54">
              <w:rPr>
                <w:rFonts w:ascii="Georgia Pro" w:hAnsi="Georgia Pro"/>
                <w:caps w:val="0"/>
                <w:sz w:val="24"/>
              </w:rPr>
              <w:t>6</w:t>
            </w:r>
          </w:p>
          <w:p w14:paraId="54A23E25" w14:textId="3C71BBCE" w:rsidR="003A6259" w:rsidRPr="00E57F64" w:rsidRDefault="002D718B" w:rsidP="000C0D3F">
            <w:pPr>
              <w:pStyle w:val="Heading3"/>
              <w:pBdr>
                <w:bottom w:val="none" w:sz="0" w:space="0" w:color="auto"/>
              </w:pBdr>
              <w:ind w:right="149"/>
              <w:rPr>
                <w:rFonts w:ascii="Georgia Pro" w:hAnsi="Georgia Pro"/>
                <w:b/>
                <w:caps w:val="0"/>
                <w:sz w:val="24"/>
              </w:rPr>
            </w:pPr>
            <w:r>
              <w:rPr>
                <w:rFonts w:ascii="Georgia" w:hAnsi="Georgia"/>
                <w:caps w:val="0"/>
                <w:sz w:val="24"/>
              </w:rPr>
              <w:t xml:space="preserve">Demonstrates a strong advanced </w:t>
            </w:r>
            <w:r w:rsidR="00D15F33">
              <w:rPr>
                <w:rFonts w:ascii="Georgia" w:hAnsi="Georgia"/>
                <w:caps w:val="0"/>
                <w:sz w:val="24"/>
              </w:rPr>
              <w:t>technical</w:t>
            </w:r>
            <w:r>
              <w:rPr>
                <w:rFonts w:ascii="Georgia" w:hAnsi="Georgia"/>
                <w:caps w:val="0"/>
                <w:sz w:val="24"/>
              </w:rPr>
              <w:t xml:space="preserve"> discipline set from a </w:t>
            </w:r>
            <w:r w:rsidR="00FD4956">
              <w:rPr>
                <w:rFonts w:ascii="Georgia" w:hAnsi="Georgia"/>
                <w:caps w:val="0"/>
                <w:sz w:val="24"/>
              </w:rPr>
              <w:t>higher-level</w:t>
            </w:r>
            <w:r>
              <w:rPr>
                <w:rFonts w:ascii="Georgia" w:hAnsi="Georgia"/>
                <w:caps w:val="0"/>
                <w:sz w:val="24"/>
              </w:rPr>
              <w:t xml:space="preserve"> learning combined with industry relevant application experience (SME). Adapts a robust understanding of engineering and technological principles to any situation or asset. Actively develops knowledge and understanding in self and others. </w:t>
            </w:r>
          </w:p>
          <w:p w14:paraId="6004AC05" w14:textId="79F28931" w:rsidR="00AA209C" w:rsidRPr="00E57F64" w:rsidRDefault="00D84DD9" w:rsidP="00C41EEC">
            <w:pPr>
              <w:pStyle w:val="Default"/>
              <w:jc w:val="both"/>
              <w:rPr>
                <w:rFonts w:ascii="Georgia" w:hAnsi="Georgia"/>
                <w:b/>
                <w:color w:val="auto"/>
              </w:rPr>
            </w:pPr>
            <w:r w:rsidRPr="00E57F64">
              <w:rPr>
                <w:rFonts w:ascii="Georgia" w:hAnsi="Georgia"/>
                <w:b/>
                <w:color w:val="auto"/>
              </w:rPr>
              <w:t>Asset Managemen</w:t>
            </w:r>
            <w:r w:rsidR="000C0D3F" w:rsidRPr="00E57F64">
              <w:rPr>
                <w:rFonts w:ascii="Georgia" w:hAnsi="Georgia"/>
                <w:b/>
                <w:color w:val="auto"/>
              </w:rPr>
              <w:t>t</w:t>
            </w:r>
            <w:r w:rsidRPr="00E57F64">
              <w:rPr>
                <w:rFonts w:ascii="Georgia" w:hAnsi="Georgia"/>
                <w:b/>
                <w:color w:val="auto"/>
              </w:rPr>
              <w:t xml:space="preserve"> &amp; Care</w:t>
            </w:r>
          </w:p>
          <w:p w14:paraId="5E447AC2" w14:textId="6038876E" w:rsidR="00AA209C" w:rsidRPr="00E57F64" w:rsidRDefault="00AA209C" w:rsidP="00C41EEC">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73EECEA6" w14:textId="6021C3B9" w:rsidR="00AA209C" w:rsidRPr="00E57F64" w:rsidRDefault="00FD4956" w:rsidP="00C41EEC">
            <w:pPr>
              <w:pStyle w:val="Default"/>
              <w:jc w:val="both"/>
              <w:rPr>
                <w:rFonts w:ascii="Georgia" w:hAnsi="Georgia"/>
              </w:rPr>
            </w:pPr>
            <w:r>
              <w:rPr>
                <w:rFonts w:ascii="Georgia" w:hAnsi="Georgia"/>
              </w:rPr>
              <w:t>Continuously reviewing activity for ways to improve and develop people, plant and process. Providing direction and oversight to others to ensure effective delivery of outcomes. Leads the development of non-intrusive maintenance methods to support improved asset performance (CBM). Combines knowledge and understanding to maximise plant utilisation, develop capability and improve performance. Effectively manages resources and develops processes to meet the needs of the business efficiently.</w:t>
            </w:r>
          </w:p>
          <w:p w14:paraId="071A3379" w14:textId="77777777" w:rsidR="000C0D3F" w:rsidRPr="00E57F64" w:rsidRDefault="000C0D3F" w:rsidP="000C0D3F">
            <w:pPr>
              <w:pStyle w:val="Default"/>
              <w:jc w:val="both"/>
              <w:rPr>
                <w:rFonts w:ascii="Georgia" w:hAnsi="Georgia"/>
                <w:b/>
                <w:color w:val="auto"/>
              </w:rPr>
            </w:pPr>
          </w:p>
          <w:p w14:paraId="38BBF162" w14:textId="134243F4" w:rsidR="000C0D3F" w:rsidRPr="00E57F64" w:rsidRDefault="00D84DD9" w:rsidP="000C0D3F">
            <w:pPr>
              <w:pStyle w:val="Default"/>
              <w:jc w:val="both"/>
              <w:rPr>
                <w:rFonts w:ascii="Georgia" w:hAnsi="Georgia"/>
                <w:b/>
                <w:color w:val="auto"/>
              </w:rPr>
            </w:pPr>
            <w:r w:rsidRPr="00E57F64">
              <w:rPr>
                <w:rFonts w:ascii="Georgia" w:hAnsi="Georgia"/>
                <w:b/>
                <w:color w:val="auto"/>
              </w:rPr>
              <w:t>Fault Diagnosis and Resolution</w:t>
            </w:r>
          </w:p>
          <w:p w14:paraId="1D281731" w14:textId="028BF4DF"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260E7D6E" w14:textId="4BD9010E" w:rsidR="000C0D3F" w:rsidRPr="00E57F64" w:rsidRDefault="00C36660" w:rsidP="000C0D3F">
            <w:pPr>
              <w:pStyle w:val="Default"/>
              <w:jc w:val="both"/>
              <w:rPr>
                <w:rFonts w:ascii="Georgia" w:hAnsi="Georgia"/>
              </w:rPr>
            </w:pPr>
            <w:r>
              <w:rPr>
                <w:rFonts w:ascii="Georgia" w:hAnsi="Georgia"/>
              </w:rPr>
              <w:t xml:space="preserve">Evaluates and analyses complex or multidimensional situations. Takes an active lead on fault finding using advanced </w:t>
            </w:r>
            <w:r w:rsidR="0001186D">
              <w:rPr>
                <w:rFonts w:ascii="Georgia" w:hAnsi="Georgia"/>
              </w:rPr>
              <w:t xml:space="preserve">techniques, </w:t>
            </w:r>
            <w:r>
              <w:rPr>
                <w:rFonts w:ascii="Georgia" w:hAnsi="Georgia"/>
              </w:rPr>
              <w:t xml:space="preserve">providing guidance to others as part of larger scale diagnosis. Uses own knowledge and the knowledge of others to identify effective solutions. </w:t>
            </w:r>
            <w:r w:rsidR="0001186D">
              <w:rPr>
                <w:rFonts w:ascii="Georgia" w:hAnsi="Georgia"/>
              </w:rPr>
              <w:t>Ensures the effectiveness of resolutions through monitoring and use of data. Shares learnings with wider teams and is proactive in the prevention of similar faults elsewhere.</w:t>
            </w:r>
          </w:p>
          <w:p w14:paraId="017B3C40" w14:textId="34ADDFA2" w:rsidR="000C0D3F" w:rsidRPr="00E57F64" w:rsidRDefault="000C0D3F" w:rsidP="000C0D3F">
            <w:pPr>
              <w:pStyle w:val="Default"/>
              <w:jc w:val="both"/>
              <w:rPr>
                <w:rFonts w:ascii="Georgia" w:hAnsi="Georgia"/>
              </w:rPr>
            </w:pPr>
          </w:p>
          <w:p w14:paraId="2CC2A31F" w14:textId="15EF63CC" w:rsidR="009C0B75" w:rsidRPr="00E57F64" w:rsidRDefault="009C0B75" w:rsidP="000C0D3F">
            <w:pPr>
              <w:pStyle w:val="Default"/>
              <w:jc w:val="both"/>
              <w:rPr>
                <w:rFonts w:ascii="Georgia" w:hAnsi="Georgia"/>
                <w:b/>
                <w:color w:val="auto"/>
              </w:rPr>
            </w:pPr>
            <w:r w:rsidRPr="00E57F64">
              <w:rPr>
                <w:rFonts w:ascii="Georgia" w:hAnsi="Georgia"/>
                <w:b/>
                <w:color w:val="auto"/>
              </w:rPr>
              <w:t>Improving Manufacturing Capability</w:t>
            </w:r>
          </w:p>
          <w:p w14:paraId="635229B5" w14:textId="1A4C6103"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52ED4620" w14:textId="082A1790" w:rsidR="00AA209C" w:rsidRPr="00AA209C" w:rsidRDefault="00FD4956" w:rsidP="00E30D34">
            <w:pPr>
              <w:pStyle w:val="Default"/>
              <w:jc w:val="both"/>
              <w:rPr>
                <w:rFonts w:ascii="Georgia" w:hAnsi="Georgia"/>
                <w:sz w:val="20"/>
                <w:szCs w:val="22"/>
              </w:rPr>
            </w:pPr>
            <w:r>
              <w:rPr>
                <w:rFonts w:ascii="Georgia" w:hAnsi="Georgia"/>
              </w:rPr>
              <w:lastRenderedPageBreak/>
              <w:t xml:space="preserve">Provides </w:t>
            </w:r>
            <w:r w:rsidR="00E30D34">
              <w:rPr>
                <w:rFonts w:ascii="Georgia" w:hAnsi="Georgia"/>
              </w:rPr>
              <w:t xml:space="preserve">sponsorship and essential contribution to opportunity identification and evaluation based on knowledge of processes, new technologies and best practice. Engages with wider business stakeholders in order to secure support and sponsorship. Delivers governance and oversight to multiple workstreams </w:t>
            </w:r>
            <w:r w:rsidR="00E30D34" w:rsidRPr="00411D12">
              <w:rPr>
                <w:rFonts w:ascii="Georgia" w:hAnsi="Georgia"/>
              </w:rPr>
              <w:t xml:space="preserve">whilst developing </w:t>
            </w:r>
            <w:r w:rsidR="00411D12" w:rsidRPr="00411D12">
              <w:rPr>
                <w:rFonts w:ascii="Georgia" w:hAnsi="Georgia"/>
              </w:rPr>
              <w:t>capability and knowledge in others.</w:t>
            </w:r>
          </w:p>
        </w:tc>
      </w:tr>
      <w:tr w:rsidR="00F668FF" w:rsidRPr="00004A25" w14:paraId="3EE715D4" w14:textId="77777777" w:rsidTr="399AC04D">
        <w:trPr>
          <w:trHeight w:val="10766"/>
        </w:trPr>
        <w:tc>
          <w:tcPr>
            <w:tcW w:w="3636" w:type="dxa"/>
            <w:tcMar>
              <w:top w:w="504" w:type="dxa"/>
              <w:right w:w="720" w:type="dxa"/>
            </w:tcMar>
          </w:tcPr>
          <w:p w14:paraId="06926673" w14:textId="77777777" w:rsidR="00F668FF" w:rsidRDefault="00F668FF" w:rsidP="005735F4">
            <w:pPr>
              <w:pStyle w:val="Initials"/>
              <w:spacing w:after="0"/>
              <w:ind w:left="142" w:right="357"/>
              <w:rPr>
                <w:rFonts w:ascii="Arial" w:hAnsi="Arial" w:cs="Arial"/>
                <w:b/>
                <w:noProof/>
                <w:color w:val="000000" w:themeColor="text1"/>
                <w:sz w:val="44"/>
                <w:szCs w:val="44"/>
              </w:rPr>
            </w:pPr>
          </w:p>
        </w:tc>
        <w:tc>
          <w:tcPr>
            <w:tcW w:w="7279" w:type="dxa"/>
            <w:tcMar>
              <w:top w:w="504" w:type="dxa"/>
              <w:left w:w="0" w:type="dxa"/>
            </w:tcMar>
          </w:tcPr>
          <w:p w14:paraId="3970FEAD" w14:textId="77777777" w:rsidR="00F668FF" w:rsidRDefault="00F668FF" w:rsidP="0070617C">
            <w:pPr>
              <w:pStyle w:val="Heading1"/>
              <w:spacing w:before="0" w:after="0"/>
              <w:ind w:right="337"/>
              <w:jc w:val="left"/>
              <w:rPr>
                <w:rFonts w:ascii="Valley_Girl_01" w:hAnsi="Valley_Girl_01"/>
                <w:caps w:val="0"/>
                <w:noProof/>
                <w:sz w:val="48"/>
                <w:vertAlign w:val="subscript"/>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8602763"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2E6B3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0263" w14:textId="77777777" w:rsidR="00A34750" w:rsidRDefault="00A34750" w:rsidP="00713050">
      <w:pPr>
        <w:spacing w:line="240" w:lineRule="auto"/>
      </w:pPr>
      <w:r>
        <w:separator/>
      </w:r>
    </w:p>
  </w:endnote>
  <w:endnote w:type="continuationSeparator" w:id="0">
    <w:p w14:paraId="35EBC6E9" w14:textId="77777777" w:rsidR="00A34750" w:rsidRDefault="00A34750"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3FA8" w14:textId="77777777" w:rsidR="001A45B6" w:rsidRDefault="001A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1A45B6" w14:paraId="3DC40549" w14:textId="77777777" w:rsidTr="003C5528">
      <w:tc>
        <w:tcPr>
          <w:tcW w:w="2621" w:type="dxa"/>
          <w:tcMar>
            <w:top w:w="648" w:type="dxa"/>
            <w:left w:w="115" w:type="dxa"/>
            <w:bottom w:w="0" w:type="dxa"/>
            <w:right w:w="115" w:type="dxa"/>
          </w:tcMar>
        </w:tcPr>
        <w:p w14:paraId="3318014D" w14:textId="6952B830" w:rsidR="001A45B6" w:rsidRDefault="001A45B6" w:rsidP="00684488">
          <w:pPr>
            <w:pStyle w:val="Footer"/>
          </w:pPr>
        </w:p>
      </w:tc>
      <w:tc>
        <w:tcPr>
          <w:tcW w:w="2621" w:type="dxa"/>
          <w:tcMar>
            <w:top w:w="648" w:type="dxa"/>
            <w:left w:w="115" w:type="dxa"/>
            <w:bottom w:w="0" w:type="dxa"/>
            <w:right w:w="115" w:type="dxa"/>
          </w:tcMar>
        </w:tcPr>
        <w:p w14:paraId="3AF6B127" w14:textId="6FEDF819" w:rsidR="001A45B6" w:rsidRDefault="001A45B6" w:rsidP="00684488">
          <w:pPr>
            <w:pStyle w:val="Footer"/>
          </w:pPr>
        </w:p>
      </w:tc>
      <w:tc>
        <w:tcPr>
          <w:tcW w:w="2621" w:type="dxa"/>
          <w:tcMar>
            <w:top w:w="648" w:type="dxa"/>
            <w:left w:w="115" w:type="dxa"/>
            <w:bottom w:w="0" w:type="dxa"/>
            <w:right w:w="115" w:type="dxa"/>
          </w:tcMar>
        </w:tcPr>
        <w:p w14:paraId="24F6F844" w14:textId="0D73508A" w:rsidR="001A45B6" w:rsidRDefault="001A45B6" w:rsidP="00684488">
          <w:pPr>
            <w:pStyle w:val="Footer"/>
          </w:pPr>
        </w:p>
      </w:tc>
      <w:tc>
        <w:tcPr>
          <w:tcW w:w="2621" w:type="dxa"/>
          <w:tcMar>
            <w:top w:w="648" w:type="dxa"/>
            <w:left w:w="115" w:type="dxa"/>
            <w:bottom w:w="0" w:type="dxa"/>
            <w:right w:w="115" w:type="dxa"/>
          </w:tcMar>
        </w:tcPr>
        <w:p w14:paraId="319F0D0A" w14:textId="18F61EDA" w:rsidR="001A45B6" w:rsidRDefault="001A45B6" w:rsidP="00684488">
          <w:pPr>
            <w:pStyle w:val="Footer"/>
          </w:pPr>
        </w:p>
      </w:tc>
    </w:tr>
    <w:tr w:rsidR="001A45B6" w14:paraId="0A61EB7F" w14:textId="77777777" w:rsidTr="006D76B1">
      <w:tc>
        <w:tcPr>
          <w:tcW w:w="2621" w:type="dxa"/>
          <w:tcMar>
            <w:top w:w="144" w:type="dxa"/>
            <w:left w:w="115" w:type="dxa"/>
            <w:right w:w="115" w:type="dxa"/>
          </w:tcMar>
        </w:tcPr>
        <w:p w14:paraId="240B9464" w14:textId="584D9C4D" w:rsidR="001A45B6" w:rsidRPr="00CA3DF1" w:rsidRDefault="001A45B6" w:rsidP="00811117">
          <w:pPr>
            <w:pStyle w:val="Footer"/>
          </w:pPr>
        </w:p>
      </w:tc>
      <w:tc>
        <w:tcPr>
          <w:tcW w:w="2621" w:type="dxa"/>
          <w:tcMar>
            <w:top w:w="144" w:type="dxa"/>
            <w:left w:w="115" w:type="dxa"/>
            <w:right w:w="115" w:type="dxa"/>
          </w:tcMar>
        </w:tcPr>
        <w:p w14:paraId="6B48961E" w14:textId="099C9D5D" w:rsidR="001A45B6" w:rsidRPr="00C2098A" w:rsidRDefault="001A45B6" w:rsidP="00811117">
          <w:pPr>
            <w:pStyle w:val="Footer"/>
          </w:pPr>
        </w:p>
      </w:tc>
      <w:tc>
        <w:tcPr>
          <w:tcW w:w="2621" w:type="dxa"/>
          <w:tcMar>
            <w:top w:w="144" w:type="dxa"/>
            <w:left w:w="115" w:type="dxa"/>
            <w:right w:w="115" w:type="dxa"/>
          </w:tcMar>
        </w:tcPr>
        <w:p w14:paraId="5AB3FC46" w14:textId="193B0E34" w:rsidR="001A45B6" w:rsidRPr="00C2098A" w:rsidRDefault="001A45B6" w:rsidP="00811117">
          <w:pPr>
            <w:pStyle w:val="Footer"/>
          </w:pPr>
        </w:p>
      </w:tc>
      <w:tc>
        <w:tcPr>
          <w:tcW w:w="2621" w:type="dxa"/>
          <w:tcMar>
            <w:top w:w="144" w:type="dxa"/>
            <w:left w:w="115" w:type="dxa"/>
            <w:right w:w="115" w:type="dxa"/>
          </w:tcMar>
        </w:tcPr>
        <w:p w14:paraId="45E2018A" w14:textId="72CC0DD1" w:rsidR="001A45B6" w:rsidRPr="00C2098A" w:rsidRDefault="001A45B6" w:rsidP="00811117">
          <w:pPr>
            <w:pStyle w:val="Footer"/>
          </w:pPr>
        </w:p>
      </w:tc>
    </w:tr>
  </w:tbl>
  <w:p w14:paraId="69940AE0" w14:textId="1BE576DB" w:rsidR="001A45B6" w:rsidRDefault="001A45B6"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1A45B6" w:rsidRPr="00506D9E" w:rsidRDefault="001A45B6"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4DF3" w14:textId="77777777" w:rsidR="00A34750" w:rsidRDefault="00A34750" w:rsidP="00713050">
      <w:pPr>
        <w:spacing w:line="240" w:lineRule="auto"/>
      </w:pPr>
      <w:r>
        <w:separator/>
      </w:r>
    </w:p>
  </w:footnote>
  <w:footnote w:type="continuationSeparator" w:id="0">
    <w:p w14:paraId="2C8CDF14" w14:textId="77777777" w:rsidR="00A34750" w:rsidRDefault="00A34750"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E56" w14:textId="3F1BE737" w:rsidR="001A45B6" w:rsidRDefault="000249AA">
    <w:pPr>
      <w:pStyle w:val="Header"/>
    </w:pPr>
    <w:r>
      <w:rPr>
        <w:noProof/>
      </w:rPr>
      <w:pict w14:anchorId="2A02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6" o:spid="_x0000_s1026" type="#_x0000_t136" style="position:absolute;margin-left:0;margin-top:0;width:563.75pt;height:225.5pt;rotation:315;z-index:-251649024;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3F0B6304" w:rsidR="001A45B6" w:rsidRDefault="000249AA">
    <w:pPr>
      <w:pStyle w:val="Header"/>
    </w:pPr>
    <w:r>
      <w:rPr>
        <w:noProof/>
      </w:rPr>
      <w:pict w14:anchorId="095FE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7" o:spid="_x0000_s1027" type="#_x0000_t136" style="position:absolute;margin-left:0;margin-top:0;width:563.75pt;height:225.5pt;rotation:315;z-index:-251646976;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r w:rsidR="001A45B6"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1A45B6">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A45B6"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1A45B6" w:rsidRDefault="001A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311" w14:textId="3E3536AC" w:rsidR="001A45B6" w:rsidRDefault="000249AA">
    <w:pPr>
      <w:pStyle w:val="Header"/>
    </w:pPr>
    <w:r>
      <w:rPr>
        <w:noProof/>
      </w:rPr>
      <w:pict w14:anchorId="79AB5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5" o:spid="_x0000_s1025" type="#_x0000_t136" style="position:absolute;margin-left:0;margin-top:0;width:563.75pt;height:225.5pt;rotation:315;z-index:-251651072;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9pt;height:159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4AC83050">
      <w:start w:val="1"/>
      <w:numFmt w:val="bullet"/>
      <w:lvlText w:val=""/>
      <w:lvlJc w:val="left"/>
      <w:pPr>
        <w:tabs>
          <w:tab w:val="num" w:pos="720"/>
        </w:tabs>
        <w:ind w:left="720" w:hanging="360"/>
      </w:pPr>
      <w:rPr>
        <w:rFonts w:ascii="Symbol" w:hAnsi="Symbol" w:hint="default"/>
        <w:sz w:val="20"/>
      </w:rPr>
    </w:lvl>
    <w:lvl w:ilvl="1" w:tplc="F4446A2E" w:tentative="1">
      <w:start w:val="1"/>
      <w:numFmt w:val="bullet"/>
      <w:lvlText w:val="o"/>
      <w:lvlJc w:val="left"/>
      <w:pPr>
        <w:tabs>
          <w:tab w:val="num" w:pos="1440"/>
        </w:tabs>
        <w:ind w:left="1440" w:hanging="360"/>
      </w:pPr>
      <w:rPr>
        <w:rFonts w:ascii="Courier New" w:hAnsi="Courier New" w:hint="default"/>
        <w:sz w:val="20"/>
      </w:rPr>
    </w:lvl>
    <w:lvl w:ilvl="2" w:tplc="FF60D130" w:tentative="1">
      <w:start w:val="1"/>
      <w:numFmt w:val="bullet"/>
      <w:lvlText w:val=""/>
      <w:lvlJc w:val="left"/>
      <w:pPr>
        <w:tabs>
          <w:tab w:val="num" w:pos="2160"/>
        </w:tabs>
        <w:ind w:left="2160" w:hanging="360"/>
      </w:pPr>
      <w:rPr>
        <w:rFonts w:ascii="Wingdings" w:hAnsi="Wingdings" w:hint="default"/>
        <w:sz w:val="20"/>
      </w:rPr>
    </w:lvl>
    <w:lvl w:ilvl="3" w:tplc="A8DEFA2E" w:tentative="1">
      <w:start w:val="1"/>
      <w:numFmt w:val="bullet"/>
      <w:lvlText w:val=""/>
      <w:lvlJc w:val="left"/>
      <w:pPr>
        <w:tabs>
          <w:tab w:val="num" w:pos="2880"/>
        </w:tabs>
        <w:ind w:left="2880" w:hanging="360"/>
      </w:pPr>
      <w:rPr>
        <w:rFonts w:ascii="Wingdings" w:hAnsi="Wingdings" w:hint="default"/>
        <w:sz w:val="20"/>
      </w:rPr>
    </w:lvl>
    <w:lvl w:ilvl="4" w:tplc="3C0AB4C2" w:tentative="1">
      <w:start w:val="1"/>
      <w:numFmt w:val="bullet"/>
      <w:lvlText w:val=""/>
      <w:lvlJc w:val="left"/>
      <w:pPr>
        <w:tabs>
          <w:tab w:val="num" w:pos="3600"/>
        </w:tabs>
        <w:ind w:left="3600" w:hanging="360"/>
      </w:pPr>
      <w:rPr>
        <w:rFonts w:ascii="Wingdings" w:hAnsi="Wingdings" w:hint="default"/>
        <w:sz w:val="20"/>
      </w:rPr>
    </w:lvl>
    <w:lvl w:ilvl="5" w:tplc="17BCE1FA" w:tentative="1">
      <w:start w:val="1"/>
      <w:numFmt w:val="bullet"/>
      <w:lvlText w:val=""/>
      <w:lvlJc w:val="left"/>
      <w:pPr>
        <w:tabs>
          <w:tab w:val="num" w:pos="4320"/>
        </w:tabs>
        <w:ind w:left="4320" w:hanging="360"/>
      </w:pPr>
      <w:rPr>
        <w:rFonts w:ascii="Wingdings" w:hAnsi="Wingdings" w:hint="default"/>
        <w:sz w:val="20"/>
      </w:rPr>
    </w:lvl>
    <w:lvl w:ilvl="6" w:tplc="D654029C" w:tentative="1">
      <w:start w:val="1"/>
      <w:numFmt w:val="bullet"/>
      <w:lvlText w:val=""/>
      <w:lvlJc w:val="left"/>
      <w:pPr>
        <w:tabs>
          <w:tab w:val="num" w:pos="5040"/>
        </w:tabs>
        <w:ind w:left="5040" w:hanging="360"/>
      </w:pPr>
      <w:rPr>
        <w:rFonts w:ascii="Wingdings" w:hAnsi="Wingdings" w:hint="default"/>
        <w:sz w:val="20"/>
      </w:rPr>
    </w:lvl>
    <w:lvl w:ilvl="7" w:tplc="5A9A3BB8" w:tentative="1">
      <w:start w:val="1"/>
      <w:numFmt w:val="bullet"/>
      <w:lvlText w:val=""/>
      <w:lvlJc w:val="left"/>
      <w:pPr>
        <w:tabs>
          <w:tab w:val="num" w:pos="5760"/>
        </w:tabs>
        <w:ind w:left="5760" w:hanging="360"/>
      </w:pPr>
      <w:rPr>
        <w:rFonts w:ascii="Wingdings" w:hAnsi="Wingdings" w:hint="default"/>
        <w:sz w:val="20"/>
      </w:rPr>
    </w:lvl>
    <w:lvl w:ilvl="8" w:tplc="54F8457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52969B7E">
      <w:start w:val="1"/>
      <w:numFmt w:val="bullet"/>
      <w:lvlText w:val=""/>
      <w:lvlJc w:val="left"/>
      <w:pPr>
        <w:tabs>
          <w:tab w:val="num" w:pos="720"/>
        </w:tabs>
        <w:ind w:left="720" w:hanging="360"/>
      </w:pPr>
      <w:rPr>
        <w:rFonts w:ascii="Symbol" w:hAnsi="Symbol" w:hint="default"/>
        <w:sz w:val="20"/>
      </w:rPr>
    </w:lvl>
    <w:lvl w:ilvl="1" w:tplc="DA825420" w:tentative="1">
      <w:start w:val="1"/>
      <w:numFmt w:val="bullet"/>
      <w:lvlText w:val="o"/>
      <w:lvlJc w:val="left"/>
      <w:pPr>
        <w:tabs>
          <w:tab w:val="num" w:pos="1440"/>
        </w:tabs>
        <w:ind w:left="1440" w:hanging="360"/>
      </w:pPr>
      <w:rPr>
        <w:rFonts w:ascii="Courier New" w:hAnsi="Courier New" w:hint="default"/>
        <w:sz w:val="20"/>
      </w:rPr>
    </w:lvl>
    <w:lvl w:ilvl="2" w:tplc="A202CA9E" w:tentative="1">
      <w:start w:val="1"/>
      <w:numFmt w:val="bullet"/>
      <w:lvlText w:val=""/>
      <w:lvlJc w:val="left"/>
      <w:pPr>
        <w:tabs>
          <w:tab w:val="num" w:pos="2160"/>
        </w:tabs>
        <w:ind w:left="2160" w:hanging="360"/>
      </w:pPr>
      <w:rPr>
        <w:rFonts w:ascii="Wingdings" w:hAnsi="Wingdings" w:hint="default"/>
        <w:sz w:val="20"/>
      </w:rPr>
    </w:lvl>
    <w:lvl w:ilvl="3" w:tplc="BBA2EBEC" w:tentative="1">
      <w:start w:val="1"/>
      <w:numFmt w:val="bullet"/>
      <w:lvlText w:val=""/>
      <w:lvlJc w:val="left"/>
      <w:pPr>
        <w:tabs>
          <w:tab w:val="num" w:pos="2880"/>
        </w:tabs>
        <w:ind w:left="2880" w:hanging="360"/>
      </w:pPr>
      <w:rPr>
        <w:rFonts w:ascii="Wingdings" w:hAnsi="Wingdings" w:hint="default"/>
        <w:sz w:val="20"/>
      </w:rPr>
    </w:lvl>
    <w:lvl w:ilvl="4" w:tplc="4F9444C4" w:tentative="1">
      <w:start w:val="1"/>
      <w:numFmt w:val="bullet"/>
      <w:lvlText w:val=""/>
      <w:lvlJc w:val="left"/>
      <w:pPr>
        <w:tabs>
          <w:tab w:val="num" w:pos="3600"/>
        </w:tabs>
        <w:ind w:left="3600" w:hanging="360"/>
      </w:pPr>
      <w:rPr>
        <w:rFonts w:ascii="Wingdings" w:hAnsi="Wingdings" w:hint="default"/>
        <w:sz w:val="20"/>
      </w:rPr>
    </w:lvl>
    <w:lvl w:ilvl="5" w:tplc="5F92B804" w:tentative="1">
      <w:start w:val="1"/>
      <w:numFmt w:val="bullet"/>
      <w:lvlText w:val=""/>
      <w:lvlJc w:val="left"/>
      <w:pPr>
        <w:tabs>
          <w:tab w:val="num" w:pos="4320"/>
        </w:tabs>
        <w:ind w:left="4320" w:hanging="360"/>
      </w:pPr>
      <w:rPr>
        <w:rFonts w:ascii="Wingdings" w:hAnsi="Wingdings" w:hint="default"/>
        <w:sz w:val="20"/>
      </w:rPr>
    </w:lvl>
    <w:lvl w:ilvl="6" w:tplc="F2AAE40C" w:tentative="1">
      <w:start w:val="1"/>
      <w:numFmt w:val="bullet"/>
      <w:lvlText w:val=""/>
      <w:lvlJc w:val="left"/>
      <w:pPr>
        <w:tabs>
          <w:tab w:val="num" w:pos="5040"/>
        </w:tabs>
        <w:ind w:left="5040" w:hanging="360"/>
      </w:pPr>
      <w:rPr>
        <w:rFonts w:ascii="Wingdings" w:hAnsi="Wingdings" w:hint="default"/>
        <w:sz w:val="20"/>
      </w:rPr>
    </w:lvl>
    <w:lvl w:ilvl="7" w:tplc="2AD80976" w:tentative="1">
      <w:start w:val="1"/>
      <w:numFmt w:val="bullet"/>
      <w:lvlText w:val=""/>
      <w:lvlJc w:val="left"/>
      <w:pPr>
        <w:tabs>
          <w:tab w:val="num" w:pos="5760"/>
        </w:tabs>
        <w:ind w:left="5760" w:hanging="360"/>
      </w:pPr>
      <w:rPr>
        <w:rFonts w:ascii="Wingdings" w:hAnsi="Wingdings" w:hint="default"/>
        <w:sz w:val="20"/>
      </w:rPr>
    </w:lvl>
    <w:lvl w:ilvl="8" w:tplc="4FC811F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FD089E66">
      <w:start w:val="1"/>
      <w:numFmt w:val="bullet"/>
      <w:lvlText w:val=""/>
      <w:lvlJc w:val="left"/>
      <w:pPr>
        <w:tabs>
          <w:tab w:val="num" w:pos="720"/>
        </w:tabs>
        <w:ind w:left="720" w:hanging="360"/>
      </w:pPr>
      <w:rPr>
        <w:rFonts w:ascii="Symbol" w:hAnsi="Symbol" w:hint="default"/>
        <w:sz w:val="20"/>
      </w:rPr>
    </w:lvl>
    <w:lvl w:ilvl="1" w:tplc="5276D51E" w:tentative="1">
      <w:start w:val="1"/>
      <w:numFmt w:val="bullet"/>
      <w:lvlText w:val="o"/>
      <w:lvlJc w:val="left"/>
      <w:pPr>
        <w:tabs>
          <w:tab w:val="num" w:pos="1440"/>
        </w:tabs>
        <w:ind w:left="1440" w:hanging="360"/>
      </w:pPr>
      <w:rPr>
        <w:rFonts w:ascii="Courier New" w:hAnsi="Courier New" w:hint="default"/>
        <w:sz w:val="20"/>
      </w:rPr>
    </w:lvl>
    <w:lvl w:ilvl="2" w:tplc="7DE2BF9E" w:tentative="1">
      <w:start w:val="1"/>
      <w:numFmt w:val="bullet"/>
      <w:lvlText w:val=""/>
      <w:lvlJc w:val="left"/>
      <w:pPr>
        <w:tabs>
          <w:tab w:val="num" w:pos="2160"/>
        </w:tabs>
        <w:ind w:left="2160" w:hanging="360"/>
      </w:pPr>
      <w:rPr>
        <w:rFonts w:ascii="Wingdings" w:hAnsi="Wingdings" w:hint="default"/>
        <w:sz w:val="20"/>
      </w:rPr>
    </w:lvl>
    <w:lvl w:ilvl="3" w:tplc="AAECA5D0" w:tentative="1">
      <w:start w:val="1"/>
      <w:numFmt w:val="bullet"/>
      <w:lvlText w:val=""/>
      <w:lvlJc w:val="left"/>
      <w:pPr>
        <w:tabs>
          <w:tab w:val="num" w:pos="2880"/>
        </w:tabs>
        <w:ind w:left="2880" w:hanging="360"/>
      </w:pPr>
      <w:rPr>
        <w:rFonts w:ascii="Wingdings" w:hAnsi="Wingdings" w:hint="default"/>
        <w:sz w:val="20"/>
      </w:rPr>
    </w:lvl>
    <w:lvl w:ilvl="4" w:tplc="BBC0532A" w:tentative="1">
      <w:start w:val="1"/>
      <w:numFmt w:val="bullet"/>
      <w:lvlText w:val=""/>
      <w:lvlJc w:val="left"/>
      <w:pPr>
        <w:tabs>
          <w:tab w:val="num" w:pos="3600"/>
        </w:tabs>
        <w:ind w:left="3600" w:hanging="360"/>
      </w:pPr>
      <w:rPr>
        <w:rFonts w:ascii="Wingdings" w:hAnsi="Wingdings" w:hint="default"/>
        <w:sz w:val="20"/>
      </w:rPr>
    </w:lvl>
    <w:lvl w:ilvl="5" w:tplc="00D64876" w:tentative="1">
      <w:start w:val="1"/>
      <w:numFmt w:val="bullet"/>
      <w:lvlText w:val=""/>
      <w:lvlJc w:val="left"/>
      <w:pPr>
        <w:tabs>
          <w:tab w:val="num" w:pos="4320"/>
        </w:tabs>
        <w:ind w:left="4320" w:hanging="360"/>
      </w:pPr>
      <w:rPr>
        <w:rFonts w:ascii="Wingdings" w:hAnsi="Wingdings" w:hint="default"/>
        <w:sz w:val="20"/>
      </w:rPr>
    </w:lvl>
    <w:lvl w:ilvl="6" w:tplc="42D2DC00" w:tentative="1">
      <w:start w:val="1"/>
      <w:numFmt w:val="bullet"/>
      <w:lvlText w:val=""/>
      <w:lvlJc w:val="left"/>
      <w:pPr>
        <w:tabs>
          <w:tab w:val="num" w:pos="5040"/>
        </w:tabs>
        <w:ind w:left="5040" w:hanging="360"/>
      </w:pPr>
      <w:rPr>
        <w:rFonts w:ascii="Wingdings" w:hAnsi="Wingdings" w:hint="default"/>
        <w:sz w:val="20"/>
      </w:rPr>
    </w:lvl>
    <w:lvl w:ilvl="7" w:tplc="6BD4111A" w:tentative="1">
      <w:start w:val="1"/>
      <w:numFmt w:val="bullet"/>
      <w:lvlText w:val=""/>
      <w:lvlJc w:val="left"/>
      <w:pPr>
        <w:tabs>
          <w:tab w:val="num" w:pos="5760"/>
        </w:tabs>
        <w:ind w:left="5760" w:hanging="360"/>
      </w:pPr>
      <w:rPr>
        <w:rFonts w:ascii="Wingdings" w:hAnsi="Wingdings" w:hint="default"/>
        <w:sz w:val="20"/>
      </w:rPr>
    </w:lvl>
    <w:lvl w:ilvl="8" w:tplc="7FDCA29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A22E5674">
      <w:start w:val="1"/>
      <w:numFmt w:val="bullet"/>
      <w:lvlText w:val=""/>
      <w:lvlJc w:val="left"/>
      <w:pPr>
        <w:tabs>
          <w:tab w:val="num" w:pos="720"/>
        </w:tabs>
        <w:ind w:left="720" w:hanging="360"/>
      </w:pPr>
      <w:rPr>
        <w:rFonts w:ascii="Symbol" w:hAnsi="Symbol" w:hint="default"/>
        <w:sz w:val="20"/>
      </w:rPr>
    </w:lvl>
    <w:lvl w:ilvl="1" w:tplc="3BEEAC72" w:tentative="1">
      <w:start w:val="1"/>
      <w:numFmt w:val="bullet"/>
      <w:lvlText w:val="o"/>
      <w:lvlJc w:val="left"/>
      <w:pPr>
        <w:tabs>
          <w:tab w:val="num" w:pos="1440"/>
        </w:tabs>
        <w:ind w:left="1440" w:hanging="360"/>
      </w:pPr>
      <w:rPr>
        <w:rFonts w:ascii="Courier New" w:hAnsi="Courier New" w:hint="default"/>
        <w:sz w:val="20"/>
      </w:rPr>
    </w:lvl>
    <w:lvl w:ilvl="2" w:tplc="3828CD80" w:tentative="1">
      <w:start w:val="1"/>
      <w:numFmt w:val="bullet"/>
      <w:lvlText w:val=""/>
      <w:lvlJc w:val="left"/>
      <w:pPr>
        <w:tabs>
          <w:tab w:val="num" w:pos="2160"/>
        </w:tabs>
        <w:ind w:left="2160" w:hanging="360"/>
      </w:pPr>
      <w:rPr>
        <w:rFonts w:ascii="Wingdings" w:hAnsi="Wingdings" w:hint="default"/>
        <w:sz w:val="20"/>
      </w:rPr>
    </w:lvl>
    <w:lvl w:ilvl="3" w:tplc="2A8EFE68" w:tentative="1">
      <w:start w:val="1"/>
      <w:numFmt w:val="bullet"/>
      <w:lvlText w:val=""/>
      <w:lvlJc w:val="left"/>
      <w:pPr>
        <w:tabs>
          <w:tab w:val="num" w:pos="2880"/>
        </w:tabs>
        <w:ind w:left="2880" w:hanging="360"/>
      </w:pPr>
      <w:rPr>
        <w:rFonts w:ascii="Wingdings" w:hAnsi="Wingdings" w:hint="default"/>
        <w:sz w:val="20"/>
      </w:rPr>
    </w:lvl>
    <w:lvl w:ilvl="4" w:tplc="69F435DE" w:tentative="1">
      <w:start w:val="1"/>
      <w:numFmt w:val="bullet"/>
      <w:lvlText w:val=""/>
      <w:lvlJc w:val="left"/>
      <w:pPr>
        <w:tabs>
          <w:tab w:val="num" w:pos="3600"/>
        </w:tabs>
        <w:ind w:left="3600" w:hanging="360"/>
      </w:pPr>
      <w:rPr>
        <w:rFonts w:ascii="Wingdings" w:hAnsi="Wingdings" w:hint="default"/>
        <w:sz w:val="20"/>
      </w:rPr>
    </w:lvl>
    <w:lvl w:ilvl="5" w:tplc="E5F81146" w:tentative="1">
      <w:start w:val="1"/>
      <w:numFmt w:val="bullet"/>
      <w:lvlText w:val=""/>
      <w:lvlJc w:val="left"/>
      <w:pPr>
        <w:tabs>
          <w:tab w:val="num" w:pos="4320"/>
        </w:tabs>
        <w:ind w:left="4320" w:hanging="360"/>
      </w:pPr>
      <w:rPr>
        <w:rFonts w:ascii="Wingdings" w:hAnsi="Wingdings" w:hint="default"/>
        <w:sz w:val="20"/>
      </w:rPr>
    </w:lvl>
    <w:lvl w:ilvl="6" w:tplc="F9B05DE4" w:tentative="1">
      <w:start w:val="1"/>
      <w:numFmt w:val="bullet"/>
      <w:lvlText w:val=""/>
      <w:lvlJc w:val="left"/>
      <w:pPr>
        <w:tabs>
          <w:tab w:val="num" w:pos="5040"/>
        </w:tabs>
        <w:ind w:left="5040" w:hanging="360"/>
      </w:pPr>
      <w:rPr>
        <w:rFonts w:ascii="Wingdings" w:hAnsi="Wingdings" w:hint="default"/>
        <w:sz w:val="20"/>
      </w:rPr>
    </w:lvl>
    <w:lvl w:ilvl="7" w:tplc="53AC5314" w:tentative="1">
      <w:start w:val="1"/>
      <w:numFmt w:val="bullet"/>
      <w:lvlText w:val=""/>
      <w:lvlJc w:val="left"/>
      <w:pPr>
        <w:tabs>
          <w:tab w:val="num" w:pos="5760"/>
        </w:tabs>
        <w:ind w:left="5760" w:hanging="360"/>
      </w:pPr>
      <w:rPr>
        <w:rFonts w:ascii="Wingdings" w:hAnsi="Wingdings" w:hint="default"/>
        <w:sz w:val="20"/>
      </w:rPr>
    </w:lvl>
    <w:lvl w:ilvl="8" w:tplc="86ACF44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ascii="Symbol" w:hAnsi="Symbol" w:hint="default"/>
        <w:color w:val="auto"/>
        <w:sz w:val="22"/>
      </w:rPr>
    </w:lvl>
    <w:lvl w:ilvl="1" w:tplc="A07A039C" w:tentative="1">
      <w:start w:val="1"/>
      <w:numFmt w:val="bullet"/>
      <w:lvlText w:val="o"/>
      <w:lvlJc w:val="left"/>
      <w:pPr>
        <w:tabs>
          <w:tab w:val="num" w:pos="1440"/>
        </w:tabs>
        <w:ind w:left="1440" w:hanging="360"/>
      </w:pPr>
      <w:rPr>
        <w:rFonts w:ascii="Courier New" w:hAnsi="Courier New" w:hint="default"/>
        <w:sz w:val="20"/>
      </w:rPr>
    </w:lvl>
    <w:lvl w:ilvl="2" w:tplc="E1D2B63C" w:tentative="1">
      <w:start w:val="1"/>
      <w:numFmt w:val="bullet"/>
      <w:lvlText w:val=""/>
      <w:lvlJc w:val="left"/>
      <w:pPr>
        <w:tabs>
          <w:tab w:val="num" w:pos="2160"/>
        </w:tabs>
        <w:ind w:left="2160" w:hanging="360"/>
      </w:pPr>
      <w:rPr>
        <w:rFonts w:ascii="Wingdings" w:hAnsi="Wingdings" w:hint="default"/>
        <w:sz w:val="20"/>
      </w:rPr>
    </w:lvl>
    <w:lvl w:ilvl="3" w:tplc="A628DAA6" w:tentative="1">
      <w:start w:val="1"/>
      <w:numFmt w:val="bullet"/>
      <w:lvlText w:val=""/>
      <w:lvlJc w:val="left"/>
      <w:pPr>
        <w:tabs>
          <w:tab w:val="num" w:pos="2880"/>
        </w:tabs>
        <w:ind w:left="2880" w:hanging="360"/>
      </w:pPr>
      <w:rPr>
        <w:rFonts w:ascii="Wingdings" w:hAnsi="Wingdings" w:hint="default"/>
        <w:sz w:val="20"/>
      </w:rPr>
    </w:lvl>
    <w:lvl w:ilvl="4" w:tplc="D0723100" w:tentative="1">
      <w:start w:val="1"/>
      <w:numFmt w:val="bullet"/>
      <w:lvlText w:val=""/>
      <w:lvlJc w:val="left"/>
      <w:pPr>
        <w:tabs>
          <w:tab w:val="num" w:pos="3600"/>
        </w:tabs>
        <w:ind w:left="3600" w:hanging="360"/>
      </w:pPr>
      <w:rPr>
        <w:rFonts w:ascii="Wingdings" w:hAnsi="Wingdings" w:hint="default"/>
        <w:sz w:val="20"/>
      </w:rPr>
    </w:lvl>
    <w:lvl w:ilvl="5" w:tplc="378C6C94" w:tentative="1">
      <w:start w:val="1"/>
      <w:numFmt w:val="bullet"/>
      <w:lvlText w:val=""/>
      <w:lvlJc w:val="left"/>
      <w:pPr>
        <w:tabs>
          <w:tab w:val="num" w:pos="4320"/>
        </w:tabs>
        <w:ind w:left="4320" w:hanging="360"/>
      </w:pPr>
      <w:rPr>
        <w:rFonts w:ascii="Wingdings" w:hAnsi="Wingdings" w:hint="default"/>
        <w:sz w:val="20"/>
      </w:rPr>
    </w:lvl>
    <w:lvl w:ilvl="6" w:tplc="C0AC1628" w:tentative="1">
      <w:start w:val="1"/>
      <w:numFmt w:val="bullet"/>
      <w:lvlText w:val=""/>
      <w:lvlJc w:val="left"/>
      <w:pPr>
        <w:tabs>
          <w:tab w:val="num" w:pos="5040"/>
        </w:tabs>
        <w:ind w:left="5040" w:hanging="360"/>
      </w:pPr>
      <w:rPr>
        <w:rFonts w:ascii="Wingdings" w:hAnsi="Wingdings" w:hint="default"/>
        <w:sz w:val="20"/>
      </w:rPr>
    </w:lvl>
    <w:lvl w:ilvl="7" w:tplc="6D98BCB0" w:tentative="1">
      <w:start w:val="1"/>
      <w:numFmt w:val="bullet"/>
      <w:lvlText w:val=""/>
      <w:lvlJc w:val="left"/>
      <w:pPr>
        <w:tabs>
          <w:tab w:val="num" w:pos="5760"/>
        </w:tabs>
        <w:ind w:left="5760" w:hanging="360"/>
      </w:pPr>
      <w:rPr>
        <w:rFonts w:ascii="Wingdings" w:hAnsi="Wingdings" w:hint="default"/>
        <w:sz w:val="20"/>
      </w:rPr>
    </w:lvl>
    <w:lvl w:ilvl="8" w:tplc="31AC131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766422">
    <w:abstractNumId w:val="22"/>
  </w:num>
  <w:num w:numId="2" w16cid:durableId="125587013">
    <w:abstractNumId w:val="1"/>
  </w:num>
  <w:num w:numId="3" w16cid:durableId="1103458852">
    <w:abstractNumId w:val="21"/>
  </w:num>
  <w:num w:numId="4" w16cid:durableId="823356810">
    <w:abstractNumId w:val="9"/>
  </w:num>
  <w:num w:numId="5" w16cid:durableId="214464125">
    <w:abstractNumId w:val="10"/>
  </w:num>
  <w:num w:numId="6" w16cid:durableId="1725908999">
    <w:abstractNumId w:val="2"/>
  </w:num>
  <w:num w:numId="7" w16cid:durableId="74668979">
    <w:abstractNumId w:val="29"/>
  </w:num>
  <w:num w:numId="8" w16cid:durableId="1109853274">
    <w:abstractNumId w:val="17"/>
  </w:num>
  <w:num w:numId="9" w16cid:durableId="1585995576">
    <w:abstractNumId w:val="26"/>
  </w:num>
  <w:num w:numId="10" w16cid:durableId="1709525581">
    <w:abstractNumId w:val="16"/>
  </w:num>
  <w:num w:numId="11" w16cid:durableId="1521121178">
    <w:abstractNumId w:val="12"/>
  </w:num>
  <w:num w:numId="12" w16cid:durableId="1840189271">
    <w:abstractNumId w:val="8"/>
  </w:num>
  <w:num w:numId="13" w16cid:durableId="1576280446">
    <w:abstractNumId w:val="5"/>
  </w:num>
  <w:num w:numId="14" w16cid:durableId="1009673951">
    <w:abstractNumId w:val="20"/>
  </w:num>
  <w:num w:numId="15" w16cid:durableId="1134300257">
    <w:abstractNumId w:val="23"/>
  </w:num>
  <w:num w:numId="16" w16cid:durableId="650015780">
    <w:abstractNumId w:val="25"/>
  </w:num>
  <w:num w:numId="17" w16cid:durableId="401559539">
    <w:abstractNumId w:val="6"/>
  </w:num>
  <w:num w:numId="18" w16cid:durableId="642546478">
    <w:abstractNumId w:val="3"/>
  </w:num>
  <w:num w:numId="19" w16cid:durableId="1202205084">
    <w:abstractNumId w:val="13"/>
  </w:num>
  <w:num w:numId="20" w16cid:durableId="454830394">
    <w:abstractNumId w:val="7"/>
  </w:num>
  <w:num w:numId="21" w16cid:durableId="2006545211">
    <w:abstractNumId w:val="14"/>
  </w:num>
  <w:num w:numId="22" w16cid:durableId="1077359353">
    <w:abstractNumId w:val="11"/>
  </w:num>
  <w:num w:numId="23" w16cid:durableId="249390665">
    <w:abstractNumId w:val="0"/>
  </w:num>
  <w:num w:numId="24" w16cid:durableId="1108042987">
    <w:abstractNumId w:val="19"/>
  </w:num>
  <w:num w:numId="25" w16cid:durableId="654722774">
    <w:abstractNumId w:val="15"/>
  </w:num>
  <w:num w:numId="26" w16cid:durableId="616835094">
    <w:abstractNumId w:val="27"/>
  </w:num>
  <w:num w:numId="27" w16cid:durableId="1626501384">
    <w:abstractNumId w:val="24"/>
  </w:num>
  <w:num w:numId="28" w16cid:durableId="1562709770">
    <w:abstractNumId w:val="18"/>
  </w:num>
  <w:num w:numId="29" w16cid:durableId="786002539">
    <w:abstractNumId w:val="4"/>
  </w:num>
  <w:num w:numId="30" w16cid:durableId="3764402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4D1"/>
    <w:rsid w:val="0001186D"/>
    <w:rsid w:val="000317F8"/>
    <w:rsid w:val="00037C4A"/>
    <w:rsid w:val="00040067"/>
    <w:rsid w:val="000433C9"/>
    <w:rsid w:val="00044023"/>
    <w:rsid w:val="00044FC4"/>
    <w:rsid w:val="000531EC"/>
    <w:rsid w:val="00071845"/>
    <w:rsid w:val="000723AE"/>
    <w:rsid w:val="00072DA0"/>
    <w:rsid w:val="00087B4A"/>
    <w:rsid w:val="00091382"/>
    <w:rsid w:val="00093A35"/>
    <w:rsid w:val="000A5184"/>
    <w:rsid w:val="000B0619"/>
    <w:rsid w:val="000B61CA"/>
    <w:rsid w:val="000C0B0D"/>
    <w:rsid w:val="000C0D3F"/>
    <w:rsid w:val="000C1A4B"/>
    <w:rsid w:val="000C729A"/>
    <w:rsid w:val="000D0184"/>
    <w:rsid w:val="000D5657"/>
    <w:rsid w:val="000D7B84"/>
    <w:rsid w:val="000E513B"/>
    <w:rsid w:val="000F7610"/>
    <w:rsid w:val="00100337"/>
    <w:rsid w:val="001061ED"/>
    <w:rsid w:val="00114ED7"/>
    <w:rsid w:val="001222B8"/>
    <w:rsid w:val="00127983"/>
    <w:rsid w:val="00140B0E"/>
    <w:rsid w:val="001412CE"/>
    <w:rsid w:val="00142D20"/>
    <w:rsid w:val="001464D0"/>
    <w:rsid w:val="0015346C"/>
    <w:rsid w:val="00157BAC"/>
    <w:rsid w:val="0017731E"/>
    <w:rsid w:val="001A4154"/>
    <w:rsid w:val="001A45B6"/>
    <w:rsid w:val="001A5CA9"/>
    <w:rsid w:val="001A6765"/>
    <w:rsid w:val="001B0005"/>
    <w:rsid w:val="001B2AC1"/>
    <w:rsid w:val="001B403A"/>
    <w:rsid w:val="001B47B0"/>
    <w:rsid w:val="001C6E78"/>
    <w:rsid w:val="001E28AC"/>
    <w:rsid w:val="00217980"/>
    <w:rsid w:val="00223BBD"/>
    <w:rsid w:val="00241064"/>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D718B"/>
    <w:rsid w:val="002E6B32"/>
    <w:rsid w:val="002F03FA"/>
    <w:rsid w:val="002F1512"/>
    <w:rsid w:val="002F6A54"/>
    <w:rsid w:val="00313166"/>
    <w:rsid w:val="00313E86"/>
    <w:rsid w:val="00321FDC"/>
    <w:rsid w:val="003246C4"/>
    <w:rsid w:val="00333CD3"/>
    <w:rsid w:val="00340365"/>
    <w:rsid w:val="00342B64"/>
    <w:rsid w:val="00364079"/>
    <w:rsid w:val="0037174C"/>
    <w:rsid w:val="00390728"/>
    <w:rsid w:val="00392874"/>
    <w:rsid w:val="003A4375"/>
    <w:rsid w:val="003A6259"/>
    <w:rsid w:val="003A7086"/>
    <w:rsid w:val="003B1A16"/>
    <w:rsid w:val="003C5528"/>
    <w:rsid w:val="003D76E7"/>
    <w:rsid w:val="003E186E"/>
    <w:rsid w:val="003F3A39"/>
    <w:rsid w:val="003F7263"/>
    <w:rsid w:val="003F7D37"/>
    <w:rsid w:val="00406874"/>
    <w:rsid w:val="004077FB"/>
    <w:rsid w:val="00411D12"/>
    <w:rsid w:val="00411E82"/>
    <w:rsid w:val="00414BDD"/>
    <w:rsid w:val="0041740E"/>
    <w:rsid w:val="00417F3A"/>
    <w:rsid w:val="0042254A"/>
    <w:rsid w:val="00424DD9"/>
    <w:rsid w:val="00433C39"/>
    <w:rsid w:val="00450D37"/>
    <w:rsid w:val="0046104A"/>
    <w:rsid w:val="004717C5"/>
    <w:rsid w:val="004856B6"/>
    <w:rsid w:val="004861AD"/>
    <w:rsid w:val="004A088A"/>
    <w:rsid w:val="004C1E15"/>
    <w:rsid w:val="004D056B"/>
    <w:rsid w:val="004E4561"/>
    <w:rsid w:val="004F3C18"/>
    <w:rsid w:val="004F3EE2"/>
    <w:rsid w:val="004F4C5F"/>
    <w:rsid w:val="0050371E"/>
    <w:rsid w:val="00506412"/>
    <w:rsid w:val="00506D9E"/>
    <w:rsid w:val="005153A7"/>
    <w:rsid w:val="00520F38"/>
    <w:rsid w:val="00522843"/>
    <w:rsid w:val="00523479"/>
    <w:rsid w:val="005315FA"/>
    <w:rsid w:val="00532027"/>
    <w:rsid w:val="00533D19"/>
    <w:rsid w:val="0053518A"/>
    <w:rsid w:val="00536CDA"/>
    <w:rsid w:val="00536D97"/>
    <w:rsid w:val="00536E8A"/>
    <w:rsid w:val="00537CE6"/>
    <w:rsid w:val="00543DB7"/>
    <w:rsid w:val="0055050C"/>
    <w:rsid w:val="005729B0"/>
    <w:rsid w:val="00572CE1"/>
    <w:rsid w:val="005735F4"/>
    <w:rsid w:val="005747B3"/>
    <w:rsid w:val="005A29C7"/>
    <w:rsid w:val="005B3C08"/>
    <w:rsid w:val="005D3397"/>
    <w:rsid w:val="005D4775"/>
    <w:rsid w:val="005E56C8"/>
    <w:rsid w:val="006008E0"/>
    <w:rsid w:val="00600BF6"/>
    <w:rsid w:val="00604B97"/>
    <w:rsid w:val="00606AE0"/>
    <w:rsid w:val="006167FA"/>
    <w:rsid w:val="00625AEB"/>
    <w:rsid w:val="006306CC"/>
    <w:rsid w:val="00635D21"/>
    <w:rsid w:val="00641630"/>
    <w:rsid w:val="00642FA8"/>
    <w:rsid w:val="00645603"/>
    <w:rsid w:val="00652232"/>
    <w:rsid w:val="00660883"/>
    <w:rsid w:val="00663CB2"/>
    <w:rsid w:val="006641E5"/>
    <w:rsid w:val="00664C9F"/>
    <w:rsid w:val="0066545B"/>
    <w:rsid w:val="00677BB2"/>
    <w:rsid w:val="00677D05"/>
    <w:rsid w:val="00681811"/>
    <w:rsid w:val="00681EDF"/>
    <w:rsid w:val="00684488"/>
    <w:rsid w:val="006861F6"/>
    <w:rsid w:val="006A3CE7"/>
    <w:rsid w:val="006A77C3"/>
    <w:rsid w:val="006B027E"/>
    <w:rsid w:val="006B1770"/>
    <w:rsid w:val="006B2F6C"/>
    <w:rsid w:val="006B5472"/>
    <w:rsid w:val="006C2847"/>
    <w:rsid w:val="006C4C50"/>
    <w:rsid w:val="006D76B1"/>
    <w:rsid w:val="006E6073"/>
    <w:rsid w:val="0070617C"/>
    <w:rsid w:val="00706277"/>
    <w:rsid w:val="007110C9"/>
    <w:rsid w:val="00713050"/>
    <w:rsid w:val="00716182"/>
    <w:rsid w:val="00716E50"/>
    <w:rsid w:val="0072181A"/>
    <w:rsid w:val="00726297"/>
    <w:rsid w:val="00734490"/>
    <w:rsid w:val="00741125"/>
    <w:rsid w:val="00744F17"/>
    <w:rsid w:val="00746F7F"/>
    <w:rsid w:val="00756937"/>
    <w:rsid w:val="007569C1"/>
    <w:rsid w:val="00757152"/>
    <w:rsid w:val="00763832"/>
    <w:rsid w:val="0076414B"/>
    <w:rsid w:val="007647AB"/>
    <w:rsid w:val="00766FE6"/>
    <w:rsid w:val="00776660"/>
    <w:rsid w:val="00784F11"/>
    <w:rsid w:val="007A0D35"/>
    <w:rsid w:val="007D2696"/>
    <w:rsid w:val="007F1D0A"/>
    <w:rsid w:val="00801CE7"/>
    <w:rsid w:val="00811117"/>
    <w:rsid w:val="00811A81"/>
    <w:rsid w:val="0082066F"/>
    <w:rsid w:val="00825DB8"/>
    <w:rsid w:val="00830CF2"/>
    <w:rsid w:val="00840B5E"/>
    <w:rsid w:val="00841146"/>
    <w:rsid w:val="00842327"/>
    <w:rsid w:val="00846B0B"/>
    <w:rsid w:val="00865A12"/>
    <w:rsid w:val="0088504C"/>
    <w:rsid w:val="00890606"/>
    <w:rsid w:val="0089382B"/>
    <w:rsid w:val="008943BA"/>
    <w:rsid w:val="008A1907"/>
    <w:rsid w:val="008B2DC8"/>
    <w:rsid w:val="008C1810"/>
    <w:rsid w:val="008C21FC"/>
    <w:rsid w:val="008C6BCA"/>
    <w:rsid w:val="008C7B50"/>
    <w:rsid w:val="008E7E40"/>
    <w:rsid w:val="0090021C"/>
    <w:rsid w:val="0091299F"/>
    <w:rsid w:val="00914974"/>
    <w:rsid w:val="00936173"/>
    <w:rsid w:val="00946CC1"/>
    <w:rsid w:val="00953179"/>
    <w:rsid w:val="00961B1E"/>
    <w:rsid w:val="009678FE"/>
    <w:rsid w:val="00971F06"/>
    <w:rsid w:val="009749AD"/>
    <w:rsid w:val="009A0924"/>
    <w:rsid w:val="009B00B5"/>
    <w:rsid w:val="009B3C40"/>
    <w:rsid w:val="009B4D37"/>
    <w:rsid w:val="009C0B75"/>
    <w:rsid w:val="009E0DF9"/>
    <w:rsid w:val="009E11FD"/>
    <w:rsid w:val="009E1CAB"/>
    <w:rsid w:val="009F3B49"/>
    <w:rsid w:val="009F6424"/>
    <w:rsid w:val="00A000EC"/>
    <w:rsid w:val="00A053B1"/>
    <w:rsid w:val="00A05FEF"/>
    <w:rsid w:val="00A0642E"/>
    <w:rsid w:val="00A3118E"/>
    <w:rsid w:val="00A34750"/>
    <w:rsid w:val="00A41C27"/>
    <w:rsid w:val="00A42540"/>
    <w:rsid w:val="00A50939"/>
    <w:rsid w:val="00A6439D"/>
    <w:rsid w:val="00A76D26"/>
    <w:rsid w:val="00A93EDD"/>
    <w:rsid w:val="00AA0453"/>
    <w:rsid w:val="00AA209C"/>
    <w:rsid w:val="00AA6A40"/>
    <w:rsid w:val="00AB35FD"/>
    <w:rsid w:val="00AC4520"/>
    <w:rsid w:val="00AE6377"/>
    <w:rsid w:val="00B11728"/>
    <w:rsid w:val="00B14A06"/>
    <w:rsid w:val="00B25FD8"/>
    <w:rsid w:val="00B265E4"/>
    <w:rsid w:val="00B27A11"/>
    <w:rsid w:val="00B34070"/>
    <w:rsid w:val="00B401CC"/>
    <w:rsid w:val="00B5664D"/>
    <w:rsid w:val="00B66375"/>
    <w:rsid w:val="00B74E96"/>
    <w:rsid w:val="00B809D3"/>
    <w:rsid w:val="00BA1046"/>
    <w:rsid w:val="00BA5B40"/>
    <w:rsid w:val="00BB5348"/>
    <w:rsid w:val="00BB793F"/>
    <w:rsid w:val="00BC5DDE"/>
    <w:rsid w:val="00BD0206"/>
    <w:rsid w:val="00BF2B9A"/>
    <w:rsid w:val="00C2098A"/>
    <w:rsid w:val="00C226EB"/>
    <w:rsid w:val="00C325B8"/>
    <w:rsid w:val="00C36660"/>
    <w:rsid w:val="00C41EEC"/>
    <w:rsid w:val="00C5444A"/>
    <w:rsid w:val="00C5560D"/>
    <w:rsid w:val="00C612DA"/>
    <w:rsid w:val="00C61899"/>
    <w:rsid w:val="00C7741E"/>
    <w:rsid w:val="00C85C61"/>
    <w:rsid w:val="00C865B1"/>
    <w:rsid w:val="00C875AB"/>
    <w:rsid w:val="00CA23CC"/>
    <w:rsid w:val="00CA3DF1"/>
    <w:rsid w:val="00CA4581"/>
    <w:rsid w:val="00CD585C"/>
    <w:rsid w:val="00CE09E5"/>
    <w:rsid w:val="00CE0E18"/>
    <w:rsid w:val="00CE18D5"/>
    <w:rsid w:val="00CF10D0"/>
    <w:rsid w:val="00D00B60"/>
    <w:rsid w:val="00D04109"/>
    <w:rsid w:val="00D0580E"/>
    <w:rsid w:val="00D15F33"/>
    <w:rsid w:val="00D16252"/>
    <w:rsid w:val="00D20683"/>
    <w:rsid w:val="00D32988"/>
    <w:rsid w:val="00D754C3"/>
    <w:rsid w:val="00D812A9"/>
    <w:rsid w:val="00D84DD9"/>
    <w:rsid w:val="00D85A05"/>
    <w:rsid w:val="00DB13D1"/>
    <w:rsid w:val="00DB13E6"/>
    <w:rsid w:val="00DB147D"/>
    <w:rsid w:val="00DC69D7"/>
    <w:rsid w:val="00DD6416"/>
    <w:rsid w:val="00DE3AB4"/>
    <w:rsid w:val="00DF2093"/>
    <w:rsid w:val="00DF4E0A"/>
    <w:rsid w:val="00E02DCD"/>
    <w:rsid w:val="00E12C60"/>
    <w:rsid w:val="00E22E87"/>
    <w:rsid w:val="00E240C4"/>
    <w:rsid w:val="00E30D34"/>
    <w:rsid w:val="00E3791E"/>
    <w:rsid w:val="00E4632A"/>
    <w:rsid w:val="00E56AC2"/>
    <w:rsid w:val="00E57630"/>
    <w:rsid w:val="00E57F64"/>
    <w:rsid w:val="00E67D6D"/>
    <w:rsid w:val="00E77DEF"/>
    <w:rsid w:val="00E834AB"/>
    <w:rsid w:val="00E86C2B"/>
    <w:rsid w:val="00EC776B"/>
    <w:rsid w:val="00ED1300"/>
    <w:rsid w:val="00EF0A1B"/>
    <w:rsid w:val="00EF2910"/>
    <w:rsid w:val="00EF7CC9"/>
    <w:rsid w:val="00F04032"/>
    <w:rsid w:val="00F066C0"/>
    <w:rsid w:val="00F207C0"/>
    <w:rsid w:val="00F20AE5"/>
    <w:rsid w:val="00F24C20"/>
    <w:rsid w:val="00F3649B"/>
    <w:rsid w:val="00F365B2"/>
    <w:rsid w:val="00F408DB"/>
    <w:rsid w:val="00F4521A"/>
    <w:rsid w:val="00F52034"/>
    <w:rsid w:val="00F645C7"/>
    <w:rsid w:val="00F668FF"/>
    <w:rsid w:val="00F71330"/>
    <w:rsid w:val="00F73183"/>
    <w:rsid w:val="00F86436"/>
    <w:rsid w:val="00F962CD"/>
    <w:rsid w:val="00FB1696"/>
    <w:rsid w:val="00FC6CAC"/>
    <w:rsid w:val="00FD0FAD"/>
    <w:rsid w:val="00FD4956"/>
    <w:rsid w:val="00FE1F10"/>
    <w:rsid w:val="00FE5D4B"/>
    <w:rsid w:val="00FE7698"/>
    <w:rsid w:val="00FE76CF"/>
    <w:rsid w:val="00FF3098"/>
    <w:rsid w:val="00FF4243"/>
    <w:rsid w:val="01246282"/>
    <w:rsid w:val="0EE08203"/>
    <w:rsid w:val="0F0942CF"/>
    <w:rsid w:val="0F8C9915"/>
    <w:rsid w:val="1DC5DF3F"/>
    <w:rsid w:val="2A808BC9"/>
    <w:rsid w:val="2FBDAFC7"/>
    <w:rsid w:val="399AC04D"/>
    <w:rsid w:val="4768B4CA"/>
    <w:rsid w:val="491ADF47"/>
    <w:rsid w:val="49F45422"/>
    <w:rsid w:val="51EBD6A6"/>
    <w:rsid w:val="540D1E2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3179"/>
    <w:rPr>
      <w:b/>
      <w:bCs/>
    </w:rPr>
  </w:style>
  <w:style w:type="character" w:customStyle="1" w:styleId="normaltextrun">
    <w:name w:val="normaltextrun"/>
    <w:basedOn w:val="DefaultParagraphFont"/>
    <w:rsid w:val="003246C4"/>
  </w:style>
  <w:style w:type="character" w:customStyle="1" w:styleId="eop">
    <w:name w:val="eop"/>
    <w:basedOn w:val="DefaultParagraphFont"/>
    <w:rsid w:val="0032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536892717">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16490">
      <w:bodyDiv w:val="1"/>
      <w:marLeft w:val="0"/>
      <w:marRight w:val="0"/>
      <w:marTop w:val="0"/>
      <w:marBottom w:val="0"/>
      <w:divBdr>
        <w:top w:val="none" w:sz="0" w:space="0" w:color="auto"/>
        <w:left w:val="none" w:sz="0" w:space="0" w:color="auto"/>
        <w:bottom w:val="none" w:sz="0" w:space="0" w:color="auto"/>
        <w:right w:val="none" w:sz="0" w:space="0" w:color="auto"/>
      </w:divBdr>
    </w:div>
    <w:div w:id="2137529023">
      <w:bodyDiv w:val="1"/>
      <w:marLeft w:val="0"/>
      <w:marRight w:val="0"/>
      <w:marTop w:val="0"/>
      <w:marBottom w:val="0"/>
      <w:divBdr>
        <w:top w:val="none" w:sz="0" w:space="0" w:color="auto"/>
        <w:left w:val="none" w:sz="0" w:space="0" w:color="auto"/>
        <w:bottom w:val="none" w:sz="0" w:space="0" w:color="auto"/>
        <w:right w:val="none" w:sz="0" w:space="0" w:color="auto"/>
      </w:divBdr>
    </w:div>
    <w:div w:id="21450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01481"/>
    <w:rsid w:val="00051654"/>
    <w:rsid w:val="000723AE"/>
    <w:rsid w:val="00127983"/>
    <w:rsid w:val="001A6765"/>
    <w:rsid w:val="00266CAA"/>
    <w:rsid w:val="00307B19"/>
    <w:rsid w:val="005161FA"/>
    <w:rsid w:val="00525572"/>
    <w:rsid w:val="00664B37"/>
    <w:rsid w:val="0072756A"/>
    <w:rsid w:val="007B05C5"/>
    <w:rsid w:val="00844106"/>
    <w:rsid w:val="00A93EDD"/>
    <w:rsid w:val="00BC4F75"/>
    <w:rsid w:val="00EA3D3F"/>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4098D2E067D4D8A3D149317F419D9" ma:contentTypeVersion="12" ma:contentTypeDescription="Create a new document." ma:contentTypeScope="" ma:versionID="2d1e9dd64a03ebbbf7617c71b4654c05">
  <xsd:schema xmlns:xsd="http://www.w3.org/2001/XMLSchema" xmlns:xs="http://www.w3.org/2001/XMLSchema" xmlns:p="http://schemas.microsoft.com/office/2006/metadata/properties" xmlns:ns3="481dc248-1fb4-48c0-bcc6-b423772dc4c2" xmlns:ns4="8fddce28-563a-4605-aeff-9176bcbe9860" targetNamespace="http://schemas.microsoft.com/office/2006/metadata/properties" ma:root="true" ma:fieldsID="ad647582d4f36bdb808136c2ec72877e" ns3:_="" ns4:_="">
    <xsd:import namespace="481dc248-1fb4-48c0-bcc6-b423772dc4c2"/>
    <xsd:import namespace="8fddce28-563a-4605-aeff-9176bcbe98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c248-1fb4-48c0-bcc6-b423772dc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ce28-563a-4605-aeff-9176bcbe98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451A9-86F9-4415-B510-E2EEEB284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c248-1fb4-48c0-bcc6-b423772dc4c2"/>
    <ds:schemaRef ds:uri="8fddce28-563a-4605-aeff-9176bcbe9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A1F0F-5C39-435A-9E7E-52CE15A847A5}">
  <ds:schemaRefs>
    <ds:schemaRef ds:uri="http://schemas.openxmlformats.org/officeDocument/2006/bibliography"/>
  </ds:schemaRefs>
</ds:datastoreItem>
</file>

<file path=customXml/itemProps3.xml><?xml version="1.0" encoding="utf-8"?>
<ds:datastoreItem xmlns:ds="http://schemas.openxmlformats.org/officeDocument/2006/customXml" ds:itemID="{A30D2F1F-CA9B-4B55-8C93-6BF03701F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21FCD-1FF4-48AD-8B60-F46B1AFB0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709</Words>
  <Characters>4424</Characters>
  <Application>Microsoft Office Word</Application>
  <DocSecurity>0</DocSecurity>
  <Lines>196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Process Maintenance Manager</dc:creator>
  <cp:keywords/>
  <dc:description/>
  <cp:lastModifiedBy>Simon Balk</cp:lastModifiedBy>
  <cp:revision>11</cp:revision>
  <cp:lastPrinted>2019-05-20T13:38:00Z</cp:lastPrinted>
  <dcterms:created xsi:type="dcterms:W3CDTF">2024-03-05T12:01:00Z</dcterms:created>
  <dcterms:modified xsi:type="dcterms:W3CDTF">2025-10-24T12:40:00Z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0x0101007284098D2E067D4D8A3D149317F419D9</vt:lpwstr>
  </property>
</Properties>
</file>