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5" w:type="pct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636"/>
        <w:gridCol w:w="7280"/>
      </w:tblGrid>
      <w:tr w:rsidR="00004A25" w:rsidRPr="00004A25" w14:paraId="73A80A65" w14:textId="77777777" w:rsidTr="741B2ED7">
        <w:trPr>
          <w:trHeight w:val="10766"/>
        </w:trPr>
        <w:tc>
          <w:tcPr>
            <w:tcW w:w="3636" w:type="dxa"/>
            <w:tcMar>
              <w:top w:w="504" w:type="dxa"/>
              <w:right w:w="720" w:type="dxa"/>
            </w:tcMar>
          </w:tcPr>
          <w:p w14:paraId="2B8AA3F0" w14:textId="6F7D5FAC" w:rsidR="00523479" w:rsidRPr="00004A25" w:rsidRDefault="00663CB2" w:rsidP="005735F4">
            <w:pPr>
              <w:pStyle w:val="Initials"/>
              <w:spacing w:after="0"/>
              <w:ind w:left="142" w:right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  <w:drawing>
                <wp:anchor distT="0" distB="0" distL="114300" distR="114300" simplePos="0" relativeHeight="251660288" behindDoc="0" locked="0" layoutInCell="1" allowOverlap="1" wp14:anchorId="04F58AB3" wp14:editId="1E0A75DC">
                  <wp:simplePos x="0" y="0"/>
                  <wp:positionH relativeFrom="column">
                    <wp:posOffset>-46754</wp:posOffset>
                  </wp:positionH>
                  <wp:positionV relativeFrom="paragraph">
                    <wp:posOffset>-473474</wp:posOffset>
                  </wp:positionV>
                  <wp:extent cx="1487347" cy="1487347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YeoValley-Logo_Web_GREEN-Straight-Larg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35172">
                            <a:off x="0" y="0"/>
                            <a:ext cx="1487347" cy="148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46D0AB" w14:textId="6A2B2E49" w:rsidR="005735F4" w:rsidRPr="005735F4" w:rsidRDefault="005735F4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</w:p>
          <w:p w14:paraId="0BAEF0F1" w14:textId="23B4C154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20D85E82" w14:textId="1FB07F7F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66C345C0" w14:textId="3ACFA6D4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7C9411B6" w14:textId="320CDC96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5A9ACFD7" w14:textId="5AEF357E" w:rsidR="00A50939" w:rsidRPr="007F1D0A" w:rsidRDefault="007F1D0A" w:rsidP="005735F4">
            <w:pPr>
              <w:pStyle w:val="Heading3"/>
              <w:spacing w:before="0" w:after="0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</w:pPr>
            <w:r w:rsidRPr="007F1D0A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  <w:t>the finer details</w:t>
            </w:r>
          </w:p>
          <w:p w14:paraId="1CE35332" w14:textId="5ECBC984" w:rsidR="00B34070" w:rsidRPr="006C2847" w:rsidRDefault="00B34070" w:rsidP="00FE1F10">
            <w:pPr>
              <w:ind w:right="-155"/>
              <w:rPr>
                <w:rFonts w:ascii="Roboto Light" w:hAnsi="Roboto Light" w:cs="Arial"/>
                <w:color w:val="000000" w:themeColor="text1"/>
                <w:sz w:val="12"/>
                <w:szCs w:val="12"/>
              </w:rPr>
            </w:pPr>
          </w:p>
          <w:p w14:paraId="6E98C264" w14:textId="225457D3" w:rsidR="00C325B8" w:rsidRPr="007F1D0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18B07B02">
              <w:rPr>
                <w:rFonts w:ascii="Valley_Girl_01" w:hAnsi="Valley_Girl_01" w:cs="Arial"/>
                <w:color w:val="000000" w:themeColor="text1"/>
                <w:sz w:val="36"/>
                <w:szCs w:val="36"/>
              </w:rPr>
              <w:t xml:space="preserve">Which site am I based at? </w:t>
            </w:r>
          </w:p>
          <w:p w14:paraId="3BFF8D7F" w14:textId="492EB6FA" w:rsidR="0076414B" w:rsidRPr="00DB5196" w:rsidRDefault="2C4692B1" w:rsidP="18B07B02">
            <w:pPr>
              <w:rPr>
                <w:rFonts w:ascii="Georgia" w:eastAsia="Georgia" w:hAnsi="Georgia" w:cs="Georgia"/>
                <w:color w:val="000000" w:themeColor="text1"/>
              </w:rPr>
            </w:pPr>
            <w:r w:rsidRPr="18B07B02">
              <w:rPr>
                <w:rFonts w:ascii="Georgia" w:eastAsia="Georgia" w:hAnsi="Georgia" w:cs="Georgia"/>
                <w:color w:val="000000" w:themeColor="text1"/>
              </w:rPr>
              <w:t>As per contract (with some travel to other company sites)</w:t>
            </w:r>
          </w:p>
          <w:p w14:paraId="1B41E929" w14:textId="77777777" w:rsidR="00DB5196" w:rsidRDefault="00DB5196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074F1CA" w14:textId="3C27F570" w:rsidR="0076414B" w:rsidRPr="007F1D0A" w:rsidRDefault="0076414B" w:rsidP="0076414B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team am I a part of? </w:t>
            </w:r>
          </w:p>
          <w:p w14:paraId="348473FF" w14:textId="1D40AE74" w:rsidR="00C325B8" w:rsidRDefault="00DE7017" w:rsidP="00004A25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Digital &amp; Technology</w:t>
            </w:r>
          </w:p>
          <w:p w14:paraId="10D52EEB" w14:textId="77777777" w:rsidR="00DE7017" w:rsidRDefault="00DE7017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FDDB1F9" w14:textId="77777777" w:rsidR="00C325B8" w:rsidRPr="007F1D0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Who do I report to? </w:t>
            </w:r>
          </w:p>
          <w:p w14:paraId="72AC2A6F" w14:textId="136C7E61" w:rsidR="009F3B49" w:rsidRDefault="00D205FF" w:rsidP="00004A25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TBC</w:t>
            </w:r>
          </w:p>
          <w:p w14:paraId="7BE16193" w14:textId="77777777" w:rsidR="00DB5196" w:rsidRPr="00DB5196" w:rsidRDefault="00DB5196" w:rsidP="00004A25">
            <w:pPr>
              <w:rPr>
                <w:rFonts w:ascii="Georgia" w:hAnsi="Georgia" w:cs="Arial"/>
                <w:color w:val="000000" w:themeColor="text1"/>
                <w:szCs w:val="22"/>
              </w:rPr>
            </w:pPr>
          </w:p>
          <w:p w14:paraId="0DA3DCC2" w14:textId="77777777" w:rsidR="004C1E15" w:rsidRDefault="00C325B8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Who do I look after?</w:t>
            </w:r>
          </w:p>
          <w:p w14:paraId="260DCC58" w14:textId="5927157D" w:rsidR="00E12E3B" w:rsidRPr="00DB5196" w:rsidRDefault="00D205FF" w:rsidP="00C325B8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N/A</w:t>
            </w:r>
          </w:p>
          <w:p w14:paraId="073C7E66" w14:textId="77777777" w:rsidR="009F3B49" w:rsidRPr="009F3B49" w:rsidRDefault="009F3B49" w:rsidP="00C325B8">
            <w:pPr>
              <w:rPr>
                <w:rFonts w:ascii="Valley_Girl_01" w:hAnsi="Valley_Girl_01" w:cs="Arial"/>
                <w:color w:val="000000" w:themeColor="text1"/>
                <w:sz w:val="22"/>
                <w:szCs w:val="22"/>
              </w:rPr>
            </w:pPr>
          </w:p>
          <w:p w14:paraId="30D9683B" w14:textId="56DFAECD" w:rsidR="00F408DB" w:rsidRDefault="00F408DB" w:rsidP="005315FA">
            <w:pPr>
              <w:spacing w:line="240" w:lineRule="auto"/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Do you have responsibility for a budget?</w:t>
            </w:r>
          </w:p>
          <w:p w14:paraId="2FF47162" w14:textId="725F4092" w:rsidR="007A0D35" w:rsidRPr="00DB5196" w:rsidRDefault="00DB5196" w:rsidP="004C1E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No</w:t>
            </w:r>
          </w:p>
          <w:p w14:paraId="75C31642" w14:textId="5839D07F" w:rsidR="007A0D35" w:rsidRDefault="007A0D35" w:rsidP="004C1E15"/>
          <w:p w14:paraId="3D006EFB" w14:textId="54AE5AAA" w:rsidR="007A0D35" w:rsidRDefault="007A0D35" w:rsidP="004C1E15"/>
          <w:p w14:paraId="3FD91089" w14:textId="055C3D60" w:rsidR="007A0D35" w:rsidRDefault="007A0D35" w:rsidP="004C1E15"/>
          <w:p w14:paraId="3EAB4B0A" w14:textId="77777777" w:rsidR="007A0D35" w:rsidRDefault="007A0D35" w:rsidP="004C1E15"/>
          <w:p w14:paraId="1ABEAC9F" w14:textId="1FF1081C" w:rsidR="004C1E15" w:rsidRDefault="004C1E15" w:rsidP="004C1E15"/>
          <w:p w14:paraId="7CD0E46C" w14:textId="74D803A9" w:rsidR="004C1E15" w:rsidRDefault="004C1E15" w:rsidP="004C1E15"/>
          <w:p w14:paraId="1E115120" w14:textId="4035E71D" w:rsidR="004C1E15" w:rsidRDefault="004C1E15" w:rsidP="004C1E15"/>
          <w:p w14:paraId="6EF0270A" w14:textId="0E168CDE" w:rsidR="002B3C47" w:rsidRDefault="002B3C47" w:rsidP="004C1E15"/>
          <w:p w14:paraId="1226D939" w14:textId="77681880" w:rsidR="002B3C47" w:rsidRDefault="002B3C47" w:rsidP="004C1E15"/>
          <w:p w14:paraId="72C98F29" w14:textId="61FB7EC6" w:rsidR="00825DB8" w:rsidRDefault="00825DB8" w:rsidP="007110C9"/>
          <w:p w14:paraId="7A3D4444" w14:textId="2CB59D55" w:rsidR="00825DB8" w:rsidRPr="007F1D0A" w:rsidRDefault="00825DB8" w:rsidP="00F24C20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qualifications </w:t>
            </w:r>
            <w:r w:rsidR="002B3C47" w:rsidRPr="0037174C">
              <w:rPr>
                <w:rFonts w:ascii="Valley_Girl_01" w:hAnsi="Valley_Girl_01" w:cs="Arial"/>
                <w:caps w:val="0"/>
                <w:color w:val="000000" w:themeColor="text1"/>
                <w:sz w:val="40"/>
                <w:szCs w:val="48"/>
              </w:rPr>
              <w:t>&amp;</w:t>
            </w: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 experience</w:t>
            </w:r>
          </w:p>
          <w:p w14:paraId="54FEEA8B" w14:textId="57DDBF61" w:rsidR="00825DB8" w:rsidRPr="004C1E15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b/>
                <w:color w:val="000000" w:themeColor="text1"/>
                <w:szCs w:val="22"/>
              </w:rPr>
              <w:t>Essential:</w:t>
            </w:r>
          </w:p>
          <w:p w14:paraId="73CF8629" w14:textId="77777777" w:rsidR="00D205FF" w:rsidRPr="00D205FF" w:rsidRDefault="00D205FF" w:rsidP="00D205FF">
            <w:pPr>
              <w:pStyle w:val="ListParagraph"/>
              <w:numPr>
                <w:ilvl w:val="0"/>
                <w:numId w:val="25"/>
              </w:numPr>
              <w:ind w:right="-344"/>
              <w:rPr>
                <w:rFonts w:ascii="Georgia" w:eastAsia="Georgia" w:hAnsi="Georgia" w:cs="Georgia"/>
                <w:color w:val="000000" w:themeColor="text1"/>
              </w:rPr>
            </w:pPr>
            <w:r w:rsidRPr="00D205FF">
              <w:rPr>
                <w:rFonts w:ascii="Georgia" w:eastAsia="Georgia" w:hAnsi="Georgia" w:cs="Georgia"/>
                <w:color w:val="000000" w:themeColor="text1"/>
              </w:rPr>
              <w:t>Proven experience delivering medium to large-scale technology or business change projects end-to-end.</w:t>
            </w:r>
          </w:p>
          <w:p w14:paraId="7B5AC994" w14:textId="77777777" w:rsidR="00D205FF" w:rsidRPr="00D205FF" w:rsidRDefault="00D205FF" w:rsidP="00D205FF">
            <w:pPr>
              <w:pStyle w:val="ListParagraph"/>
              <w:numPr>
                <w:ilvl w:val="0"/>
                <w:numId w:val="25"/>
              </w:numPr>
              <w:ind w:right="-344"/>
              <w:rPr>
                <w:rFonts w:ascii="Georgia" w:eastAsia="Georgia" w:hAnsi="Georgia" w:cs="Georgia"/>
                <w:color w:val="000000" w:themeColor="text1"/>
              </w:rPr>
            </w:pPr>
            <w:r w:rsidRPr="00D205FF">
              <w:rPr>
                <w:rFonts w:ascii="Georgia" w:eastAsia="Georgia" w:hAnsi="Georgia" w:cs="Georgia"/>
                <w:color w:val="000000" w:themeColor="text1"/>
              </w:rPr>
              <w:t xml:space="preserve">Strong understanding of project management methodologies </w:t>
            </w:r>
            <w:r w:rsidRPr="00D205FF">
              <w:rPr>
                <w:rFonts w:ascii="Georgia" w:eastAsia="Georgia" w:hAnsi="Georgia" w:cs="Georgia"/>
                <w:color w:val="000000" w:themeColor="text1"/>
              </w:rPr>
              <w:lastRenderedPageBreak/>
              <w:t>(waterfall, agile, or hybrid) and governance frameworks.</w:t>
            </w:r>
          </w:p>
          <w:p w14:paraId="64F4282D" w14:textId="77777777" w:rsidR="00D205FF" w:rsidRPr="00D205FF" w:rsidRDefault="00D205FF" w:rsidP="00D205FF">
            <w:pPr>
              <w:pStyle w:val="ListParagraph"/>
              <w:numPr>
                <w:ilvl w:val="0"/>
                <w:numId w:val="25"/>
              </w:numPr>
              <w:ind w:right="-344"/>
              <w:rPr>
                <w:rFonts w:ascii="Georgia" w:eastAsia="Georgia" w:hAnsi="Georgia" w:cs="Georgia"/>
                <w:color w:val="000000" w:themeColor="text1"/>
              </w:rPr>
            </w:pPr>
            <w:r w:rsidRPr="00D205FF">
              <w:rPr>
                <w:rFonts w:ascii="Georgia" w:eastAsia="Georgia" w:hAnsi="Georgia" w:cs="Georgia"/>
                <w:color w:val="000000" w:themeColor="text1"/>
              </w:rPr>
              <w:t>Skilled in stakeholder engagement, risk management, change management, and communication across business and technical teams.</w:t>
            </w:r>
          </w:p>
          <w:p w14:paraId="05B63878" w14:textId="0563E73B" w:rsidR="00D205FF" w:rsidRPr="00D205FF" w:rsidRDefault="00D205FF" w:rsidP="00D205FF">
            <w:pPr>
              <w:pStyle w:val="ListParagraph"/>
              <w:numPr>
                <w:ilvl w:val="0"/>
                <w:numId w:val="25"/>
              </w:numPr>
              <w:ind w:right="-344"/>
              <w:rPr>
                <w:rFonts w:ascii="Georgia" w:eastAsia="Georgia" w:hAnsi="Georgia" w:cs="Georgia"/>
                <w:color w:val="000000" w:themeColor="text1"/>
              </w:rPr>
            </w:pPr>
            <w:r w:rsidRPr="00D205FF">
              <w:rPr>
                <w:rFonts w:ascii="Georgia" w:eastAsia="Georgia" w:hAnsi="Georgia" w:cs="Georgia"/>
                <w:color w:val="000000" w:themeColor="text1"/>
              </w:rPr>
              <w:t>Experienced in managing suppliers and delivery partners to defined outcomes.</w:t>
            </w:r>
          </w:p>
          <w:p w14:paraId="3AA0F935" w14:textId="77777777" w:rsidR="00D205FF" w:rsidRPr="00D205FF" w:rsidRDefault="00D205FF" w:rsidP="00D205FF">
            <w:pPr>
              <w:pStyle w:val="ListParagraph"/>
              <w:numPr>
                <w:ilvl w:val="0"/>
                <w:numId w:val="25"/>
              </w:numPr>
              <w:ind w:right="-344"/>
              <w:rPr>
                <w:rFonts w:ascii="Georgia" w:eastAsia="Georgia" w:hAnsi="Georgia" w:cs="Georgia"/>
                <w:color w:val="000000" w:themeColor="text1"/>
              </w:rPr>
            </w:pPr>
            <w:r w:rsidRPr="00D205FF">
              <w:rPr>
                <w:rFonts w:ascii="Georgia" w:eastAsia="Georgia" w:hAnsi="Georgia" w:cs="Georgia"/>
                <w:color w:val="000000" w:themeColor="text1"/>
              </w:rPr>
              <w:t>Competent in project budgeting, forecasting, and benefits realisation.</w:t>
            </w:r>
          </w:p>
          <w:p w14:paraId="12887971" w14:textId="77777777" w:rsidR="00D205FF" w:rsidRPr="00D205FF" w:rsidRDefault="00D205FF" w:rsidP="00D205FF">
            <w:pPr>
              <w:numPr>
                <w:ilvl w:val="0"/>
                <w:numId w:val="25"/>
              </w:num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  <w:r w:rsidRPr="00D205FF">
              <w:rPr>
                <w:rFonts w:ascii="Georgia" w:eastAsia="Georgia" w:hAnsi="Georgia" w:cs="Georgia"/>
                <w:color w:val="000000" w:themeColor="text1"/>
              </w:rPr>
              <w:t>Excellent planning, organisational, and influencing skills, with a collaborative and proactive approach.</w:t>
            </w:r>
          </w:p>
          <w:p w14:paraId="00CA6701" w14:textId="77777777" w:rsidR="00D205FF" w:rsidRPr="00D205FF" w:rsidRDefault="00D205FF" w:rsidP="00D205FF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</w:p>
          <w:p w14:paraId="2E3CA782" w14:textId="3006DE3C" w:rsidR="00967CAA" w:rsidRPr="00E12E3B" w:rsidRDefault="00E12E3B" w:rsidP="00D205FF">
            <w:pPr>
              <w:numPr>
                <w:ilvl w:val="0"/>
                <w:numId w:val="25"/>
              </w:num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  <w:r w:rsidRPr="00E12E3B">
              <w:rPr>
                <w:rFonts w:ascii="Georgia" w:hAnsi="Georgia" w:cs="Arial"/>
                <w:b/>
                <w:color w:val="000000" w:themeColor="text1"/>
                <w:szCs w:val="22"/>
              </w:rPr>
              <w:t>Desirable:</w:t>
            </w:r>
          </w:p>
          <w:p w14:paraId="20F25DFD" w14:textId="77777777" w:rsidR="00D205FF" w:rsidRPr="00D205FF" w:rsidRDefault="00D205FF" w:rsidP="00D205FF">
            <w:pPr>
              <w:pStyle w:val="ListParagraph"/>
              <w:numPr>
                <w:ilvl w:val="0"/>
                <w:numId w:val="25"/>
              </w:numPr>
              <w:ind w:right="-344"/>
              <w:rPr>
                <w:rFonts w:ascii="Georgia" w:eastAsia="Georgia" w:hAnsi="Georgia" w:cs="Georgia"/>
                <w:color w:val="000000" w:themeColor="text1"/>
              </w:rPr>
            </w:pPr>
            <w:r w:rsidRPr="00D205FF">
              <w:rPr>
                <w:rFonts w:ascii="Georgia" w:eastAsia="Georgia" w:hAnsi="Georgia" w:cs="Georgia"/>
                <w:color w:val="000000" w:themeColor="text1"/>
              </w:rPr>
              <w:t>Background in manufacturing, FMCG, or supply chain environments.</w:t>
            </w:r>
          </w:p>
          <w:p w14:paraId="0D0C8902" w14:textId="77777777" w:rsidR="00D205FF" w:rsidRPr="00D205FF" w:rsidRDefault="00D205FF" w:rsidP="00D205FF">
            <w:pPr>
              <w:pStyle w:val="ListParagraph"/>
              <w:numPr>
                <w:ilvl w:val="0"/>
                <w:numId w:val="25"/>
              </w:numPr>
              <w:ind w:right="-344"/>
              <w:rPr>
                <w:rFonts w:ascii="Georgia" w:eastAsia="Georgia" w:hAnsi="Georgia" w:cs="Georgia"/>
                <w:color w:val="000000" w:themeColor="text1"/>
              </w:rPr>
            </w:pPr>
            <w:r w:rsidRPr="00D205FF">
              <w:rPr>
                <w:rFonts w:ascii="Georgia" w:eastAsia="Georgia" w:hAnsi="Georgia" w:cs="Georgia"/>
                <w:color w:val="000000" w:themeColor="text1"/>
              </w:rPr>
              <w:t>Experience with ERP (IFS), data, analytics, or wider digital transformation projects.</w:t>
            </w:r>
          </w:p>
          <w:p w14:paraId="34F0B9E4" w14:textId="77777777" w:rsidR="00D205FF" w:rsidRPr="00D205FF" w:rsidRDefault="00D205FF" w:rsidP="00D205FF">
            <w:pPr>
              <w:pStyle w:val="ListParagraph"/>
              <w:numPr>
                <w:ilvl w:val="0"/>
                <w:numId w:val="25"/>
              </w:numPr>
              <w:ind w:right="-344"/>
              <w:rPr>
                <w:rFonts w:ascii="Georgia" w:eastAsia="Georgia" w:hAnsi="Georgia" w:cs="Georgia"/>
                <w:color w:val="000000" w:themeColor="text1"/>
              </w:rPr>
            </w:pPr>
            <w:r w:rsidRPr="00D205FF">
              <w:rPr>
                <w:rFonts w:ascii="Georgia" w:eastAsia="Georgia" w:hAnsi="Georgia" w:cs="Georgia"/>
                <w:color w:val="000000" w:themeColor="text1"/>
              </w:rPr>
              <w:t xml:space="preserve">Formal project management certification (e.g. PRINCE2, APM PMQ, PMP, </w:t>
            </w:r>
            <w:proofErr w:type="spellStart"/>
            <w:r w:rsidRPr="00D205FF">
              <w:rPr>
                <w:rFonts w:ascii="Georgia" w:eastAsia="Georgia" w:hAnsi="Georgia" w:cs="Georgia"/>
                <w:color w:val="000000" w:themeColor="text1"/>
              </w:rPr>
              <w:t>AgilePM</w:t>
            </w:r>
            <w:proofErr w:type="spellEnd"/>
            <w:r w:rsidRPr="00D205FF">
              <w:rPr>
                <w:rFonts w:ascii="Georgia" w:eastAsia="Georgia" w:hAnsi="Georgia" w:cs="Georgia"/>
                <w:color w:val="000000" w:themeColor="text1"/>
              </w:rPr>
              <w:t>).</w:t>
            </w:r>
          </w:p>
          <w:p w14:paraId="3C01004C" w14:textId="785DD5A0" w:rsidR="00606679" w:rsidRPr="003C0BEA" w:rsidRDefault="00D205FF" w:rsidP="00D205FF">
            <w:pPr>
              <w:numPr>
                <w:ilvl w:val="0"/>
                <w:numId w:val="25"/>
              </w:numPr>
              <w:ind w:right="-344"/>
              <w:rPr>
                <w:rFonts w:ascii="Georgia" w:hAnsi="Georgia"/>
              </w:rPr>
            </w:pPr>
            <w:r w:rsidRPr="00D205FF">
              <w:rPr>
                <w:rFonts w:ascii="Georgia" w:eastAsia="Georgia" w:hAnsi="Georgia" w:cs="Georgia"/>
                <w:color w:val="000000" w:themeColor="text1"/>
              </w:rPr>
              <w:t>Familiarity with delivery and collaboration tools (e.g. MS Project, Azure DevOps, Jira)</w:t>
            </w:r>
          </w:p>
        </w:tc>
        <w:tc>
          <w:tcPr>
            <w:tcW w:w="7279" w:type="dxa"/>
            <w:tcMar>
              <w:top w:w="504" w:type="dxa"/>
              <w:left w:w="0" w:type="dxa"/>
            </w:tcMar>
          </w:tcPr>
          <w:p w14:paraId="06F443A5" w14:textId="2D1E3BDD" w:rsidR="000E513B" w:rsidRPr="00071845" w:rsidRDefault="00C41EEC" w:rsidP="00B9083B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 w:cstheme="majorBidi"/>
                <w:caps w:val="0"/>
                <w:sz w:val="72"/>
                <w:szCs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  <w:vertAlign w:val="subscript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422198A4" wp14:editId="71E3AD30">
                  <wp:simplePos x="0" y="0"/>
                  <wp:positionH relativeFrom="column">
                    <wp:posOffset>3770818</wp:posOffset>
                  </wp:positionH>
                  <wp:positionV relativeFrom="paragraph">
                    <wp:posOffset>415855</wp:posOffset>
                  </wp:positionV>
                  <wp:extent cx="616688" cy="66930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umble Be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6688" cy="66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08DB">
              <w:rPr>
                <w:rFonts w:ascii="Valley_Girl_01" w:hAnsi="Valley_Girl_01"/>
                <w:caps w:val="0"/>
                <w:noProof/>
                <w:sz w:val="48"/>
              </w:rPr>
              <w:drawing>
                <wp:anchor distT="0" distB="0" distL="114300" distR="114300" simplePos="0" relativeHeight="251661312" behindDoc="0" locked="0" layoutInCell="1" allowOverlap="1" wp14:anchorId="42D870A5" wp14:editId="5D614F8D">
                  <wp:simplePos x="0" y="0"/>
                  <wp:positionH relativeFrom="column">
                    <wp:posOffset>6712585</wp:posOffset>
                  </wp:positionH>
                  <wp:positionV relativeFrom="paragraph">
                    <wp:posOffset>467995</wp:posOffset>
                  </wp:positionV>
                  <wp:extent cx="408305" cy="4432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umble Bee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830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Style w:val="Heading3Char"/>
                  <w:rFonts w:ascii="Valley_Girl_01" w:hAnsi="Valley_Girl_01"/>
                  <w:sz w:val="64"/>
                  <w:szCs w:val="44"/>
                </w:rPr>
                <w:alias w:val="Your Name:"/>
                <w:tag w:val="Your Name:"/>
                <w:id w:val="1982421306"/>
                <w:placeholder>
                  <w:docPart w:val="F12197FAFA82465DA6E2DB60221BBB9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>
                <w:rPr>
                  <w:rStyle w:val="Heading3Char"/>
                </w:rPr>
              </w:sdtEndPr>
              <w:sdtContent>
                <w:r w:rsidR="00D205FF">
                  <w:rPr>
                    <w:rStyle w:val="Heading3Char"/>
                    <w:rFonts w:ascii="Valley_Girl_01" w:hAnsi="Valley_Girl_01"/>
                    <w:sz w:val="64"/>
                    <w:szCs w:val="44"/>
                  </w:rPr>
                  <w:t>D&amp;T Project Manager</w:t>
                </w:r>
              </w:sdtContent>
            </w:sdt>
          </w:p>
          <w:p w14:paraId="67B253F0" w14:textId="256D2893" w:rsidR="00FE1F10" w:rsidRDefault="00F408DB" w:rsidP="0070617C">
            <w:pPr>
              <w:pStyle w:val="Heading1"/>
              <w:spacing w:before="0" w:after="0"/>
              <w:ind w:right="337"/>
              <w:jc w:val="left"/>
              <w:rPr>
                <w:rFonts w:ascii="Cookbook" w:hAnsi="Cookbook"/>
                <w:color w:val="FFFFFF" w:themeColor="background1"/>
                <w:sz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</w:rPr>
              <w:drawing>
                <wp:anchor distT="0" distB="0" distL="114300" distR="114300" simplePos="0" relativeHeight="251662336" behindDoc="0" locked="0" layoutInCell="1" allowOverlap="1" wp14:anchorId="7339F6F7" wp14:editId="5F9F44E9">
                  <wp:simplePos x="0" y="0"/>
                  <wp:positionH relativeFrom="column">
                    <wp:posOffset>-707295</wp:posOffset>
                  </wp:positionH>
                  <wp:positionV relativeFrom="paragraph">
                    <wp:posOffset>311496</wp:posOffset>
                  </wp:positionV>
                  <wp:extent cx="4545330" cy="29083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e trail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54533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D0A" w:rsidRPr="741B2ED7">
              <w:rPr>
                <w:rFonts w:ascii="Valley_Girl_01" w:hAnsi="Valley_Girl_01"/>
                <w:caps w:val="0"/>
                <w:sz w:val="48"/>
                <w:szCs w:val="48"/>
              </w:rPr>
              <w:t>j</w:t>
            </w:r>
            <w:r w:rsidR="00FE1F10" w:rsidRPr="741B2ED7">
              <w:rPr>
                <w:rFonts w:ascii="Valley_Girl_01" w:hAnsi="Valley_Girl_01"/>
                <w:caps w:val="0"/>
                <w:sz w:val="48"/>
                <w:szCs w:val="48"/>
              </w:rPr>
              <w:t>ob description</w:t>
            </w:r>
          </w:p>
          <w:p w14:paraId="2CC3C3A5" w14:textId="1431368D" w:rsidR="00004A25" w:rsidRPr="00A000EC" w:rsidRDefault="007F1D0A" w:rsidP="0037174C">
            <w:pPr>
              <w:pStyle w:val="Heading3"/>
              <w:ind w:right="164"/>
              <w:jc w:val="both"/>
              <w:rPr>
                <w:rFonts w:ascii="Valley_Girl_01" w:hAnsi="Valley_Girl_01" w:cs="Arial"/>
                <w:caps w:val="0"/>
                <w:sz w:val="48"/>
                <w:szCs w:val="22"/>
                <w:vertAlign w:val="subscript"/>
              </w:rPr>
            </w:pPr>
            <w:r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th</w:t>
            </w:r>
            <w:r w:rsidR="00506D9E"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e purpose of your role</w:t>
            </w:r>
          </w:p>
          <w:p w14:paraId="24B84D21" w14:textId="2A0A8C41" w:rsidR="00D205FF" w:rsidRDefault="00D205FF" w:rsidP="00D205FF">
            <w:pPr>
              <w:pStyle w:val="Default"/>
              <w:jc w:val="both"/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</w:pPr>
            <w:r w:rsidRPr="00D205FF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 xml:space="preserve">To lead the successful delivery of </w:t>
            </w:r>
            <w:r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 xml:space="preserve">digital and </w:t>
            </w:r>
            <w:r w:rsidRPr="00D205FF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>technology projects across Yeo Valley, ensuring each initiative is delivered on time, within budget, and to the agreed quality standards.</w:t>
            </w:r>
          </w:p>
          <w:p w14:paraId="22C3E1DF" w14:textId="77777777" w:rsidR="00D205FF" w:rsidRPr="00D205FF" w:rsidRDefault="00D205FF" w:rsidP="00D205FF">
            <w:pPr>
              <w:pStyle w:val="Default"/>
              <w:jc w:val="both"/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</w:pPr>
          </w:p>
          <w:p w14:paraId="673EF837" w14:textId="067FA8FE" w:rsidR="004C1E15" w:rsidRDefault="00D205FF" w:rsidP="00D205FF">
            <w:pPr>
              <w:pStyle w:val="Default"/>
              <w:jc w:val="both"/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</w:pPr>
            <w:r w:rsidRPr="00D205FF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 xml:space="preserve">You’ll be responsible for managing the full project lifecycle — from initial scoping and planning through to implementation and handover. You’ll work closely with business sponsors, </w:t>
            </w:r>
            <w:r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>teammates</w:t>
            </w:r>
            <w:r w:rsidRPr="00D205FF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 xml:space="preserve">, and </w:t>
            </w:r>
            <w:r w:rsidRPr="00D205FF">
              <w:rPr>
                <w:rFonts w:ascii="Georgia" w:hAnsi="Georgia" w:cs="Arial"/>
                <w:color w:val="auto"/>
                <w:sz w:val="20"/>
                <w:szCs w:val="20"/>
              </w:rPr>
              <w:t>external</w:t>
            </w:r>
            <w:r w:rsidRPr="00D205FF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 xml:space="preserve"> partners to ensure that solutions meet business needs, risks are well managed, and benefits are </w:t>
            </w:r>
            <w:proofErr w:type="spellStart"/>
            <w:r w:rsidRPr="00D205FF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>realised</w:t>
            </w:r>
            <w:proofErr w:type="spellEnd"/>
            <w:r w:rsidRPr="00D205FF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>.</w:t>
            </w:r>
          </w:p>
          <w:p w14:paraId="53A7990A" w14:textId="77777777" w:rsidR="00D205FF" w:rsidRDefault="00D205FF" w:rsidP="00D205FF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15F053CD" w14:textId="691848AD" w:rsidR="00A3118E" w:rsidRPr="00536D97" w:rsidRDefault="00536D97" w:rsidP="00C41EEC">
            <w:pPr>
              <w:pStyle w:val="Default"/>
              <w:ind w:right="68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  <w:r w:rsidRPr="00536D97">
              <w:rPr>
                <w:rFonts w:ascii="Georgia" w:hAnsi="Georgia"/>
                <w:b/>
                <w:color w:val="auto"/>
                <w:sz w:val="20"/>
                <w:szCs w:val="20"/>
              </w:rPr>
              <w:t>Your responsibilities</w:t>
            </w:r>
            <w:r w:rsidR="00A3118E" w:rsidRPr="00536D97">
              <w:rPr>
                <w:rFonts w:ascii="Georgia" w:hAnsi="Georgia"/>
                <w:b/>
                <w:color w:val="auto"/>
                <w:sz w:val="20"/>
                <w:szCs w:val="20"/>
              </w:rPr>
              <w:t>:</w:t>
            </w:r>
          </w:p>
          <w:p w14:paraId="2E0F602E" w14:textId="50AD1A60" w:rsidR="004C1E15" w:rsidRDefault="004C1E15" w:rsidP="00E50089">
            <w:pPr>
              <w:pStyle w:val="Default"/>
              <w:ind w:right="285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35A02D68" w14:textId="77777777" w:rsidR="00D205FF" w:rsidRPr="00D205FF" w:rsidRDefault="00D205FF" w:rsidP="00D205FF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D205FF">
              <w:rPr>
                <w:rFonts w:ascii="Georgia" w:hAnsi="Georgia"/>
                <w:color w:val="auto"/>
                <w:sz w:val="20"/>
                <w:szCs w:val="20"/>
              </w:rPr>
              <w:t>Own the end-to-end delivery of assigned projects, ensuring they meet agreed scope, quality, and business outcomes.</w:t>
            </w:r>
          </w:p>
          <w:p w14:paraId="5CFAC88B" w14:textId="77777777" w:rsidR="00D205FF" w:rsidRPr="00D205FF" w:rsidRDefault="00D205FF" w:rsidP="00D205FF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D205FF">
              <w:rPr>
                <w:rFonts w:ascii="Georgia" w:hAnsi="Georgia"/>
                <w:color w:val="auto"/>
                <w:sz w:val="20"/>
                <w:szCs w:val="20"/>
              </w:rPr>
              <w:t>Lead planning and execution, developing clear project charters, timelines, and resource plans aligned with business priorities.</w:t>
            </w:r>
          </w:p>
          <w:p w14:paraId="1BEC6D91" w14:textId="77777777" w:rsidR="00D205FF" w:rsidRPr="00D205FF" w:rsidRDefault="00D205FF" w:rsidP="00D205FF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D205FF">
              <w:rPr>
                <w:rFonts w:ascii="Georgia" w:hAnsi="Georgia"/>
                <w:color w:val="auto"/>
                <w:sz w:val="20"/>
                <w:szCs w:val="20"/>
              </w:rPr>
              <w:t>Manage budgets and forecasts, ensuring costs are controlled and financial reporting is accurate.</w:t>
            </w:r>
          </w:p>
          <w:p w14:paraId="58340AD2" w14:textId="77777777" w:rsidR="00D205FF" w:rsidRPr="00D205FF" w:rsidRDefault="00D205FF" w:rsidP="00D205FF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D205FF">
              <w:rPr>
                <w:rFonts w:ascii="Georgia" w:hAnsi="Georgia"/>
                <w:color w:val="auto"/>
                <w:sz w:val="20"/>
                <w:szCs w:val="20"/>
              </w:rPr>
              <w:t>Identify and manage risks and issues, escalating where necessary and ensuring effective mitigation.</w:t>
            </w:r>
          </w:p>
          <w:p w14:paraId="5F900E80" w14:textId="77777777" w:rsidR="00D205FF" w:rsidRPr="00D205FF" w:rsidRDefault="00D205FF" w:rsidP="00D205FF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D205FF">
              <w:rPr>
                <w:rFonts w:ascii="Georgia" w:hAnsi="Georgia"/>
                <w:color w:val="auto"/>
                <w:sz w:val="20"/>
                <w:szCs w:val="20"/>
              </w:rPr>
              <w:t>Coordinate cross-functional teams of IT, business users, and suppliers to deliver successful outcomes.</w:t>
            </w:r>
          </w:p>
          <w:p w14:paraId="34893A23" w14:textId="77777777" w:rsidR="00D205FF" w:rsidRPr="00D205FF" w:rsidRDefault="00D205FF" w:rsidP="00D205FF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D205FF">
              <w:rPr>
                <w:rFonts w:ascii="Georgia" w:hAnsi="Georgia"/>
                <w:color w:val="auto"/>
                <w:sz w:val="20"/>
                <w:szCs w:val="20"/>
              </w:rPr>
              <w:t>Work closely with Business Partners to ensure that projects align with business strategy, priorities, and benefits expectations.</w:t>
            </w:r>
          </w:p>
          <w:p w14:paraId="0F88314D" w14:textId="77777777" w:rsidR="00D205FF" w:rsidRPr="00D205FF" w:rsidRDefault="00D205FF" w:rsidP="00D205FF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D205FF">
              <w:rPr>
                <w:rFonts w:ascii="Georgia" w:hAnsi="Georgia"/>
                <w:color w:val="auto"/>
                <w:sz w:val="20"/>
                <w:szCs w:val="20"/>
              </w:rPr>
              <w:t>Ensure quality of delivery, including testing, training, and documentation.</w:t>
            </w:r>
          </w:p>
          <w:p w14:paraId="76D80F9E" w14:textId="77777777" w:rsidR="00D205FF" w:rsidRPr="00D205FF" w:rsidRDefault="00D205FF" w:rsidP="00D205FF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D205FF">
              <w:rPr>
                <w:rFonts w:ascii="Georgia" w:hAnsi="Georgia"/>
                <w:color w:val="auto"/>
                <w:sz w:val="20"/>
                <w:szCs w:val="20"/>
              </w:rPr>
              <w:t>Manage third-party partners and vendors, ensuring accountability for delivery, cost, and performance.</w:t>
            </w:r>
          </w:p>
          <w:p w14:paraId="59DC0686" w14:textId="77777777" w:rsidR="00D205FF" w:rsidRPr="00D205FF" w:rsidRDefault="00D205FF" w:rsidP="00D205FF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D205FF">
              <w:rPr>
                <w:rFonts w:ascii="Georgia" w:hAnsi="Georgia"/>
                <w:color w:val="auto"/>
                <w:sz w:val="20"/>
                <w:szCs w:val="20"/>
              </w:rPr>
              <w:t>Communicate progress clearly to stakeholders through reports, governance packs, and steering committees.</w:t>
            </w:r>
          </w:p>
          <w:p w14:paraId="51A6B642" w14:textId="77777777" w:rsidR="00D205FF" w:rsidRDefault="00D205FF" w:rsidP="00D205FF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D205FF">
              <w:rPr>
                <w:rFonts w:ascii="Georgia" w:hAnsi="Georgia"/>
                <w:color w:val="auto"/>
                <w:sz w:val="20"/>
                <w:szCs w:val="20"/>
              </w:rPr>
              <w:t>Support post-implementation reviews, ensuring lessons learned are captured and benefits tracked.</w:t>
            </w:r>
          </w:p>
          <w:p w14:paraId="5F106E37" w14:textId="2C97ABCE" w:rsidR="00D205FF" w:rsidRPr="00D205FF" w:rsidRDefault="00D205FF" w:rsidP="00D205FF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D205FF">
              <w:rPr>
                <w:rFonts w:ascii="Georgia" w:hAnsi="Georgia"/>
                <w:sz w:val="20"/>
                <w:szCs w:val="20"/>
              </w:rPr>
              <w:t>Champion a culture of collaboration, agility, and continuous improvement within the delivery community.</w:t>
            </w:r>
          </w:p>
          <w:p w14:paraId="4B752178" w14:textId="77777777" w:rsidR="00D205FF" w:rsidRDefault="00D205FF" w:rsidP="00D205FF">
            <w:pPr>
              <w:pStyle w:val="Default"/>
              <w:spacing w:after="120"/>
              <w:ind w:right="427"/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239C75D" w14:textId="77777777" w:rsidR="00D205FF" w:rsidRPr="00D205FF" w:rsidRDefault="00D205FF" w:rsidP="00D205FF">
            <w:pPr>
              <w:pStyle w:val="Default"/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5F1E44FD" w14:textId="1A6991F0" w:rsidR="00AA209C" w:rsidRPr="005A29C7" w:rsidRDefault="00AA209C" w:rsidP="00D205FF">
            <w:pPr>
              <w:pStyle w:val="Heading3"/>
              <w:spacing w:before="360"/>
              <w:ind w:right="149"/>
              <w:rPr>
                <w:rFonts w:ascii="Valley_Girl_01" w:hAnsi="Valley_Girl_01"/>
                <w:caps w:val="0"/>
                <w:sz w:val="44"/>
              </w:rPr>
            </w:pPr>
            <w:r w:rsidRPr="005A29C7">
              <w:rPr>
                <w:rFonts w:ascii="Valley_Girl_01" w:hAnsi="Valley_Girl_01"/>
                <w:caps w:val="0"/>
                <w:sz w:val="44"/>
              </w:rPr>
              <w:lastRenderedPageBreak/>
              <w:t>what good looks like for this role</w:t>
            </w:r>
          </w:p>
          <w:p w14:paraId="59FFC216" w14:textId="77777777" w:rsidR="00AA209C" w:rsidRDefault="00AA209C" w:rsidP="00AA209C">
            <w:pPr>
              <w:pStyle w:val="Heading3"/>
              <w:pBdr>
                <w:bottom w:val="none" w:sz="0" w:space="0" w:color="auto"/>
              </w:pBdr>
              <w:ind w:right="306"/>
              <w:rPr>
                <w:rFonts w:ascii="Georgia" w:eastAsiaTheme="minorHAnsi" w:hAnsi="Georgia" w:cstheme="minorBidi"/>
                <w:caps w:val="0"/>
                <w:sz w:val="20"/>
                <w:szCs w:val="20"/>
              </w:rPr>
            </w:pPr>
          </w:p>
          <w:p w14:paraId="471D451E" w14:textId="77777777" w:rsidR="00D205FF" w:rsidRDefault="00D205FF" w:rsidP="00D205FF">
            <w:pPr>
              <w:pStyle w:val="NormalWeb"/>
              <w:rPr>
                <w:rFonts w:ascii="Georgia" w:hAnsi="Georgia"/>
                <w:color w:val="000000"/>
                <w:sz w:val="20"/>
                <w:szCs w:val="20"/>
              </w:rPr>
            </w:pPr>
            <w:r w:rsidRPr="00D205FF">
              <w:rPr>
                <w:rStyle w:val="Strong"/>
                <w:rFonts w:ascii="Georgia" w:hAnsi="Georgia"/>
                <w:color w:val="000000"/>
                <w:sz w:val="20"/>
                <w:szCs w:val="20"/>
              </w:rPr>
              <w:t>Delivery Excellence</w:t>
            </w:r>
          </w:p>
          <w:p w14:paraId="16237974" w14:textId="10206DB4" w:rsidR="00D205FF" w:rsidRPr="00D205FF" w:rsidRDefault="00D205FF" w:rsidP="00D205FF">
            <w:pPr>
              <w:pStyle w:val="NormalWeb"/>
              <w:rPr>
                <w:rFonts w:ascii="Georgia" w:hAnsi="Georgia"/>
                <w:color w:val="000000"/>
                <w:sz w:val="20"/>
                <w:szCs w:val="20"/>
              </w:rPr>
            </w:pPr>
            <w:r w:rsidRPr="00D205FF">
              <w:rPr>
                <w:rFonts w:ascii="Georgia" w:hAnsi="Georgia"/>
                <w:color w:val="000000"/>
                <w:sz w:val="20"/>
                <w:szCs w:val="20"/>
              </w:rPr>
              <w:t>Projects are delivered on time, within budget, and to quality standards — with measurable benefits achieved. Risks are managed proactively, and issues are resolved quickly.</w:t>
            </w:r>
          </w:p>
          <w:p w14:paraId="7553E6E8" w14:textId="77777777" w:rsidR="00D205FF" w:rsidRDefault="00D205FF" w:rsidP="00D205FF">
            <w:pPr>
              <w:pStyle w:val="NormalWeb"/>
              <w:rPr>
                <w:rFonts w:ascii="Georgia" w:hAnsi="Georgia"/>
                <w:color w:val="000000"/>
                <w:sz w:val="20"/>
                <w:szCs w:val="20"/>
              </w:rPr>
            </w:pPr>
            <w:r w:rsidRPr="00D205FF">
              <w:rPr>
                <w:rStyle w:val="Strong"/>
                <w:rFonts w:ascii="Georgia" w:hAnsi="Georgia"/>
                <w:color w:val="000000"/>
                <w:sz w:val="20"/>
                <w:szCs w:val="20"/>
              </w:rPr>
              <w:t>Business Engagement &amp; Communication</w:t>
            </w:r>
          </w:p>
          <w:p w14:paraId="69F7121B" w14:textId="70472B45" w:rsidR="00D205FF" w:rsidRPr="00D205FF" w:rsidRDefault="00D205FF" w:rsidP="00D205FF">
            <w:pPr>
              <w:pStyle w:val="NormalWeb"/>
              <w:rPr>
                <w:rFonts w:ascii="Georgia" w:hAnsi="Georgia"/>
                <w:color w:val="000000"/>
                <w:sz w:val="20"/>
                <w:szCs w:val="20"/>
              </w:rPr>
            </w:pPr>
            <w:r w:rsidRPr="00D205FF">
              <w:rPr>
                <w:rFonts w:ascii="Georgia" w:hAnsi="Georgia"/>
                <w:color w:val="000000"/>
                <w:sz w:val="20"/>
                <w:szCs w:val="20"/>
              </w:rPr>
              <w:t>Stakeholders feel informed, supported, and confident in project progress. Communication is clear, concise, and consistent at all levels.</w:t>
            </w:r>
          </w:p>
          <w:p w14:paraId="4BFC9940" w14:textId="77777777" w:rsidR="00D205FF" w:rsidRDefault="00D205FF" w:rsidP="00D205FF">
            <w:pPr>
              <w:pStyle w:val="NormalWeb"/>
              <w:rPr>
                <w:rFonts w:ascii="Georgia" w:hAnsi="Georgia"/>
                <w:color w:val="000000"/>
                <w:sz w:val="20"/>
                <w:szCs w:val="20"/>
              </w:rPr>
            </w:pPr>
            <w:r w:rsidRPr="00D205FF">
              <w:rPr>
                <w:rStyle w:val="Strong"/>
                <w:rFonts w:ascii="Georgia" w:hAnsi="Georgia"/>
                <w:color w:val="000000"/>
                <w:sz w:val="20"/>
                <w:szCs w:val="20"/>
              </w:rPr>
              <w:t>Planning &amp; Governance</w:t>
            </w:r>
          </w:p>
          <w:p w14:paraId="467E9423" w14:textId="39AA0E8A" w:rsidR="00D205FF" w:rsidRPr="00D205FF" w:rsidRDefault="00D205FF" w:rsidP="00D205FF">
            <w:pPr>
              <w:pStyle w:val="NormalWeb"/>
              <w:rPr>
                <w:rFonts w:ascii="Georgia" w:hAnsi="Georgia"/>
                <w:color w:val="000000"/>
                <w:sz w:val="20"/>
                <w:szCs w:val="20"/>
              </w:rPr>
            </w:pPr>
            <w:r w:rsidRPr="00D205FF">
              <w:rPr>
                <w:rFonts w:ascii="Georgia" w:hAnsi="Georgia"/>
                <w:color w:val="000000"/>
                <w:sz w:val="20"/>
                <w:szCs w:val="20"/>
              </w:rPr>
              <w:t>Projects have strong foundations — clear scope, realistic plans, and disciplined governance. Decisions are documented, dependencies managed, and benefits defined from the start.</w:t>
            </w:r>
          </w:p>
          <w:p w14:paraId="3DFA1CB1" w14:textId="77777777" w:rsidR="00D205FF" w:rsidRDefault="00D205FF" w:rsidP="00D205FF">
            <w:pPr>
              <w:pStyle w:val="NormalWeb"/>
              <w:rPr>
                <w:rFonts w:ascii="Georgia" w:hAnsi="Georgia"/>
                <w:color w:val="000000"/>
                <w:sz w:val="20"/>
                <w:szCs w:val="20"/>
              </w:rPr>
            </w:pPr>
            <w:r w:rsidRPr="00D205FF">
              <w:rPr>
                <w:rStyle w:val="Strong"/>
                <w:rFonts w:ascii="Georgia" w:hAnsi="Georgia"/>
                <w:color w:val="000000"/>
                <w:sz w:val="20"/>
                <w:szCs w:val="20"/>
              </w:rPr>
              <w:t>Team Leadership &amp; Collaboration</w:t>
            </w:r>
          </w:p>
          <w:p w14:paraId="0105E600" w14:textId="16405B45" w:rsidR="00D205FF" w:rsidRPr="00D205FF" w:rsidRDefault="00D205FF" w:rsidP="00D205FF">
            <w:pPr>
              <w:pStyle w:val="NormalWeb"/>
              <w:rPr>
                <w:rFonts w:ascii="Georgia" w:hAnsi="Georgia"/>
                <w:color w:val="000000"/>
                <w:sz w:val="20"/>
                <w:szCs w:val="20"/>
              </w:rPr>
            </w:pPr>
            <w:r w:rsidRPr="00D205FF">
              <w:rPr>
                <w:rFonts w:ascii="Georgia" w:hAnsi="Georgia"/>
                <w:color w:val="000000"/>
                <w:sz w:val="20"/>
                <w:szCs w:val="20"/>
              </w:rPr>
              <w:t>Project teams are motivated and aligned around shared goals. The Project Manager fosters a positive delivery culture, encouraging accountability, teamwork, and cross-functional ownership.</w:t>
            </w:r>
          </w:p>
          <w:p w14:paraId="0C1A7BD6" w14:textId="77777777" w:rsidR="00D205FF" w:rsidRDefault="00D205FF" w:rsidP="00D205FF">
            <w:pPr>
              <w:pStyle w:val="NormalWeb"/>
              <w:rPr>
                <w:rFonts w:ascii="Georgia" w:hAnsi="Georgia"/>
                <w:color w:val="000000"/>
                <w:sz w:val="20"/>
                <w:szCs w:val="20"/>
              </w:rPr>
            </w:pPr>
            <w:r w:rsidRPr="00D205FF">
              <w:rPr>
                <w:rStyle w:val="Strong"/>
                <w:rFonts w:ascii="Georgia" w:hAnsi="Georgia"/>
                <w:color w:val="000000"/>
                <w:sz w:val="20"/>
                <w:szCs w:val="20"/>
              </w:rPr>
              <w:t>Quality &amp; Assurance</w:t>
            </w:r>
          </w:p>
          <w:p w14:paraId="5A5534F6" w14:textId="0150996C" w:rsidR="00D205FF" w:rsidRPr="00D205FF" w:rsidRDefault="00D205FF" w:rsidP="00D205FF">
            <w:pPr>
              <w:pStyle w:val="NormalWeb"/>
              <w:rPr>
                <w:rFonts w:ascii="Georgia" w:hAnsi="Georgia"/>
                <w:color w:val="000000"/>
                <w:sz w:val="20"/>
                <w:szCs w:val="20"/>
              </w:rPr>
            </w:pPr>
            <w:r w:rsidRPr="00D205FF">
              <w:rPr>
                <w:rFonts w:ascii="Georgia" w:hAnsi="Georgia"/>
                <w:color w:val="000000"/>
                <w:sz w:val="20"/>
                <w:szCs w:val="20"/>
              </w:rPr>
              <w:t>Solutions are tested, well-documented, and handed over smoothly to operational teams. Post-delivery performance meets or exceeds expectations.</w:t>
            </w:r>
          </w:p>
          <w:p w14:paraId="2A58397F" w14:textId="77777777" w:rsidR="00D205FF" w:rsidRDefault="00D205FF" w:rsidP="00D205FF">
            <w:pPr>
              <w:pStyle w:val="NormalWeb"/>
              <w:rPr>
                <w:rFonts w:ascii="Georgia" w:hAnsi="Georgia"/>
                <w:color w:val="000000"/>
                <w:sz w:val="20"/>
                <w:szCs w:val="20"/>
              </w:rPr>
            </w:pPr>
            <w:r w:rsidRPr="00D205FF">
              <w:rPr>
                <w:rStyle w:val="Strong"/>
                <w:rFonts w:ascii="Georgia" w:hAnsi="Georgia"/>
                <w:color w:val="000000"/>
                <w:sz w:val="20"/>
                <w:szCs w:val="20"/>
              </w:rPr>
              <w:t>Continuous Improvement &amp; Learning</w:t>
            </w:r>
          </w:p>
          <w:p w14:paraId="11DDAC98" w14:textId="70E8B442" w:rsidR="00D205FF" w:rsidRPr="00D205FF" w:rsidRDefault="00D205FF" w:rsidP="00D205FF">
            <w:pPr>
              <w:pStyle w:val="NormalWeb"/>
              <w:rPr>
                <w:rFonts w:ascii="Georgia" w:hAnsi="Georgia"/>
                <w:color w:val="000000"/>
                <w:sz w:val="20"/>
                <w:szCs w:val="20"/>
              </w:rPr>
            </w:pPr>
            <w:r w:rsidRPr="00D205FF">
              <w:rPr>
                <w:rFonts w:ascii="Georgia" w:hAnsi="Georgia"/>
                <w:color w:val="000000"/>
                <w:sz w:val="20"/>
                <w:szCs w:val="20"/>
              </w:rPr>
              <w:t>Lessons learned are captured and applied. The Project Manager contributes to improving delivery frameworks, templates, and methods to raise overall maturity across Yeo Valley’s IT delivery function.</w:t>
            </w:r>
          </w:p>
          <w:p w14:paraId="52ED4620" w14:textId="3709564B" w:rsidR="00AA209C" w:rsidRPr="00967CAA" w:rsidRDefault="00AA209C" w:rsidP="00967CAA">
            <w:pPr>
              <w:pStyle w:val="NormalWeb"/>
              <w:spacing w:before="120" w:beforeAutospacing="0" w:after="120" w:afterAutospacing="0"/>
              <w:rPr>
                <w:color w:val="000000"/>
              </w:rPr>
            </w:pPr>
          </w:p>
        </w:tc>
      </w:tr>
    </w:tbl>
    <w:p w14:paraId="3AA03FE0" w14:textId="51BC9D31" w:rsidR="00CD585C" w:rsidRDefault="001222B8" w:rsidP="005315FA">
      <w:pPr>
        <w:pStyle w:val="Heading3"/>
        <w:spacing w:before="360"/>
        <w:ind w:left="284" w:right="139"/>
        <w:rPr>
          <w:rFonts w:ascii="Valley_Girl_01" w:hAnsi="Valley_Girl_01"/>
          <w:caps w:val="0"/>
          <w:sz w:val="48"/>
        </w:rPr>
      </w:pPr>
      <w:r>
        <w:rPr>
          <w:rFonts w:ascii="Valley_Girl_01" w:hAnsi="Valley_Girl_01"/>
          <w:caps w:val="0"/>
          <w:sz w:val="48"/>
        </w:rPr>
        <w:lastRenderedPageBreak/>
        <w:t>HR use</w:t>
      </w:r>
    </w:p>
    <w:p w14:paraId="5B83FF1D" w14:textId="71DED6F2" w:rsidR="00CD585C" w:rsidRDefault="00CD585C" w:rsidP="005315FA">
      <w:pPr>
        <w:ind w:left="284" w:right="139"/>
      </w:pPr>
    </w:p>
    <w:p w14:paraId="7D25713C" w14:textId="35218516" w:rsidR="00C41EE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Date of last review: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  <w:t>Job reference no:</w:t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>Job level: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</w:p>
    <w:p w14:paraId="0CE8F2D6" w14:textId="6947A8D9" w:rsidR="001222B8" w:rsidRPr="00CD585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Job family: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sectPr w:rsidR="001222B8" w:rsidRPr="00CD585C" w:rsidSect="00060DB2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720" w:right="426" w:bottom="568" w:left="284" w:header="73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2786D" w14:textId="77777777" w:rsidR="00E92EC7" w:rsidRDefault="00E92EC7" w:rsidP="00713050">
      <w:pPr>
        <w:spacing w:line="240" w:lineRule="auto"/>
      </w:pPr>
      <w:r>
        <w:separator/>
      </w:r>
    </w:p>
  </w:endnote>
  <w:endnote w:type="continuationSeparator" w:id="0">
    <w:p w14:paraId="236EF2D0" w14:textId="77777777" w:rsidR="00E92EC7" w:rsidRDefault="00E92EC7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ookbook">
    <w:altName w:val="Calibri"/>
    <w:panose1 w:val="03060602030802010201"/>
    <w:charset w:val="00"/>
    <w:family w:val="script"/>
    <w:pitch w:val="variable"/>
    <w:sig w:usb0="800000AF" w:usb1="0000004A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799"/>
      <w:gridCol w:w="2799"/>
      <w:gridCol w:w="2799"/>
      <w:gridCol w:w="2799"/>
    </w:tblGrid>
    <w:tr w:rsidR="00C2098A" w14:paraId="3DC4054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318014D" w14:textId="6952B830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AF6B127" w14:textId="6FEDF819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4F6F844" w14:textId="0D73508A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19F0D0A" w14:textId="18F61EDA" w:rsidR="00C2098A" w:rsidRDefault="00C2098A" w:rsidP="00684488">
          <w:pPr>
            <w:pStyle w:val="Footer"/>
          </w:pPr>
        </w:p>
      </w:tc>
    </w:tr>
    <w:tr w:rsidR="00684488" w14:paraId="0A61EB7F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40B9464" w14:textId="584D9C4D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6B48961E" w14:textId="099C9D5D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5AB3FC46" w14:textId="193B0E34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5E2018A" w14:textId="72CC0DD1" w:rsidR="00684488" w:rsidRPr="00C2098A" w:rsidRDefault="00684488" w:rsidP="00811117">
          <w:pPr>
            <w:pStyle w:val="Footer"/>
          </w:pPr>
        </w:p>
      </w:tc>
    </w:tr>
  </w:tbl>
  <w:p w14:paraId="69940AE0" w14:textId="1BE576DB" w:rsidR="00C2098A" w:rsidRDefault="00C41EEC" w:rsidP="00217980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BD6946" wp14:editId="1E60C79D">
          <wp:simplePos x="0" y="0"/>
          <wp:positionH relativeFrom="column">
            <wp:posOffset>269240</wp:posOffset>
          </wp:positionH>
          <wp:positionV relativeFrom="paragraph">
            <wp:posOffset>-855183</wp:posOffset>
          </wp:positionV>
          <wp:extent cx="6645910" cy="1023620"/>
          <wp:effectExtent l="0" t="0" r="2540" b="508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2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9E29" w14:textId="24DD4B7B" w:rsidR="00217980" w:rsidRPr="00506D9E" w:rsidRDefault="00506D9E" w:rsidP="00506D9E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A303B44" wp14:editId="5C74B2C1">
          <wp:simplePos x="0" y="0"/>
          <wp:positionH relativeFrom="column">
            <wp:posOffset>287493</wp:posOffset>
          </wp:positionH>
          <wp:positionV relativeFrom="paragraph">
            <wp:posOffset>22566</wp:posOffset>
          </wp:positionV>
          <wp:extent cx="6585391" cy="647980"/>
          <wp:effectExtent l="0" t="0" r="6350" b="0"/>
          <wp:wrapTight wrapText="bothSides">
            <wp:wrapPolygon edited="0">
              <wp:start x="0" y="0"/>
              <wp:lineTo x="0" y="20965"/>
              <wp:lineTo x="21558" y="20965"/>
              <wp:lineTo x="21558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" t="11411" b="25197"/>
                  <a:stretch/>
                </pic:blipFill>
                <pic:spPr bwMode="auto">
                  <a:xfrm>
                    <a:off x="0" y="0"/>
                    <a:ext cx="6592747" cy="648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23A67" w14:textId="77777777" w:rsidR="00E92EC7" w:rsidRDefault="00E92EC7" w:rsidP="00713050">
      <w:pPr>
        <w:spacing w:line="240" w:lineRule="auto"/>
      </w:pPr>
      <w:r>
        <w:separator/>
      </w:r>
    </w:p>
  </w:footnote>
  <w:footnote w:type="continuationSeparator" w:id="0">
    <w:p w14:paraId="7CD401CD" w14:textId="77777777" w:rsidR="00E92EC7" w:rsidRDefault="00E92EC7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972A" w14:textId="00922EEA" w:rsidR="00801CE7" w:rsidRDefault="00C41EEC">
    <w:pPr>
      <w:pStyle w:val="Header"/>
    </w:pPr>
    <w:r w:rsidRPr="00801CE7">
      <w:rPr>
        <w:noProof/>
      </w:rPr>
      <w:drawing>
        <wp:anchor distT="0" distB="0" distL="114300" distR="114300" simplePos="0" relativeHeight="251661312" behindDoc="0" locked="0" layoutInCell="1" allowOverlap="1" wp14:anchorId="480ABE41" wp14:editId="730ABBBA">
          <wp:simplePos x="0" y="0"/>
          <wp:positionH relativeFrom="column">
            <wp:posOffset>2161156</wp:posOffset>
          </wp:positionH>
          <wp:positionV relativeFrom="paragraph">
            <wp:posOffset>-15579</wp:posOffset>
          </wp:positionV>
          <wp:extent cx="4545330" cy="290830"/>
          <wp:effectExtent l="0" t="0" r="762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e tr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4533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8588785" wp14:editId="2561D120">
          <wp:simplePos x="0" y="0"/>
          <wp:positionH relativeFrom="column">
            <wp:posOffset>6707889</wp:posOffset>
          </wp:positionH>
          <wp:positionV relativeFrom="paragraph">
            <wp:posOffset>-314915</wp:posOffset>
          </wp:positionV>
          <wp:extent cx="488950" cy="530860"/>
          <wp:effectExtent l="0" t="0" r="6350" b="2540"/>
          <wp:wrapTight wrapText="bothSides">
            <wp:wrapPolygon edited="0">
              <wp:start x="4208" y="0"/>
              <wp:lineTo x="1683" y="3876"/>
              <wp:lineTo x="1683" y="10852"/>
              <wp:lineTo x="6732" y="13177"/>
              <wp:lineTo x="6732" y="19378"/>
              <wp:lineTo x="7574" y="20928"/>
              <wp:lineTo x="15990" y="20928"/>
              <wp:lineTo x="21039" y="18603"/>
              <wp:lineTo x="21039" y="13177"/>
              <wp:lineTo x="18514" y="13177"/>
              <wp:lineTo x="10940" y="0"/>
              <wp:lineTo x="4208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mble Be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895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1ED" w:rsidRPr="00801CE7">
      <w:rPr>
        <w:noProof/>
      </w:rPr>
      <w:drawing>
        <wp:anchor distT="0" distB="0" distL="114300" distR="114300" simplePos="0" relativeHeight="251660288" behindDoc="0" locked="0" layoutInCell="1" allowOverlap="1" wp14:anchorId="5842FBF1" wp14:editId="1FB89F01">
          <wp:simplePos x="0" y="0"/>
          <wp:positionH relativeFrom="column">
            <wp:posOffset>9214182</wp:posOffset>
          </wp:positionH>
          <wp:positionV relativeFrom="paragraph">
            <wp:posOffset>-286440</wp:posOffset>
          </wp:positionV>
          <wp:extent cx="408305" cy="44323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mble Be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830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FFBE8" w14:textId="24B6AE0A" w:rsidR="00801CE7" w:rsidRDefault="00801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75.2pt;height:160.8pt;visibility:visible;mso-wrap-style:square" o:bullet="t">
        <v:imagedata r:id="rId1" o:title=""/>
      </v:shape>
    </w:pict>
  </w:numPicBullet>
  <w:abstractNum w:abstractNumId="0" w15:restartNumberingAfterBreak="0">
    <w:nsid w:val="0DF23EAC"/>
    <w:multiLevelType w:val="hybridMultilevel"/>
    <w:tmpl w:val="FE34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7535"/>
    <w:multiLevelType w:val="hybridMultilevel"/>
    <w:tmpl w:val="A46A17BA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4431F"/>
    <w:multiLevelType w:val="hybridMultilevel"/>
    <w:tmpl w:val="59709D58"/>
    <w:lvl w:ilvl="0" w:tplc="609828E4">
      <w:start w:val="1"/>
      <w:numFmt w:val="bullet"/>
      <w:lvlText w:val=""/>
      <w:lvlPicBulletId w:val="0"/>
      <w:lvlJc w:val="left"/>
      <w:pPr>
        <w:ind w:left="6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3" w15:restartNumberingAfterBreak="0">
    <w:nsid w:val="164642D4"/>
    <w:multiLevelType w:val="hybridMultilevel"/>
    <w:tmpl w:val="1540B77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356FE"/>
    <w:multiLevelType w:val="hybridMultilevel"/>
    <w:tmpl w:val="E578B99C"/>
    <w:lvl w:ilvl="0" w:tplc="395E57BA">
      <w:numFmt w:val="bullet"/>
      <w:lvlText w:val="•"/>
      <w:lvlJc w:val="left"/>
      <w:pPr>
        <w:ind w:left="679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5" w15:restartNumberingAfterBreak="0">
    <w:nsid w:val="19865F5B"/>
    <w:multiLevelType w:val="hybridMultilevel"/>
    <w:tmpl w:val="58624074"/>
    <w:lvl w:ilvl="0" w:tplc="0CEE57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9117D"/>
    <w:multiLevelType w:val="hybridMultilevel"/>
    <w:tmpl w:val="7D547CAE"/>
    <w:lvl w:ilvl="0" w:tplc="BE3EE4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008F7"/>
    <w:multiLevelType w:val="hybridMultilevel"/>
    <w:tmpl w:val="2B72FAF4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10B33"/>
    <w:multiLevelType w:val="hybridMultilevel"/>
    <w:tmpl w:val="E640B868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6684D"/>
    <w:multiLevelType w:val="hybridMultilevel"/>
    <w:tmpl w:val="1E6A1C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2371"/>
    <w:multiLevelType w:val="hybridMultilevel"/>
    <w:tmpl w:val="996AE59C"/>
    <w:lvl w:ilvl="0" w:tplc="0CEE572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655927"/>
    <w:multiLevelType w:val="hybridMultilevel"/>
    <w:tmpl w:val="EF9CB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0363E"/>
    <w:multiLevelType w:val="hybridMultilevel"/>
    <w:tmpl w:val="4A84FE84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B049F"/>
    <w:multiLevelType w:val="hybridMultilevel"/>
    <w:tmpl w:val="E0549066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86536"/>
    <w:multiLevelType w:val="hybridMultilevel"/>
    <w:tmpl w:val="3E0A65B2"/>
    <w:lvl w:ilvl="0" w:tplc="B732A1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E352B"/>
    <w:multiLevelType w:val="hybridMultilevel"/>
    <w:tmpl w:val="C7BAE808"/>
    <w:lvl w:ilvl="0" w:tplc="328A1FD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C85CF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E40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43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8C6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4F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4F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E7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484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563AB"/>
    <w:multiLevelType w:val="hybridMultilevel"/>
    <w:tmpl w:val="DEC492F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C7D3C"/>
    <w:multiLevelType w:val="hybridMultilevel"/>
    <w:tmpl w:val="79EA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F18E7"/>
    <w:multiLevelType w:val="hybridMultilevel"/>
    <w:tmpl w:val="B016E26E"/>
    <w:lvl w:ilvl="0" w:tplc="33D60D8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5CCA0461"/>
    <w:multiLevelType w:val="hybridMultilevel"/>
    <w:tmpl w:val="B39CDF76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738C1"/>
    <w:multiLevelType w:val="hybridMultilevel"/>
    <w:tmpl w:val="185E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C5CD3"/>
    <w:multiLevelType w:val="hybridMultilevel"/>
    <w:tmpl w:val="3BEE9F2E"/>
    <w:lvl w:ilvl="0" w:tplc="1D5CB354">
      <w:numFmt w:val="bullet"/>
      <w:lvlText w:val="•"/>
      <w:lvlJc w:val="left"/>
      <w:pPr>
        <w:ind w:left="643" w:hanging="360"/>
      </w:pPr>
      <w:rPr>
        <w:rFonts w:ascii="Roboto" w:eastAsiaTheme="minorHAnsi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68265962"/>
    <w:multiLevelType w:val="hybridMultilevel"/>
    <w:tmpl w:val="B2505160"/>
    <w:lvl w:ilvl="0" w:tplc="0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3" w15:restartNumberingAfterBreak="0">
    <w:nsid w:val="6A644808"/>
    <w:multiLevelType w:val="hybridMultilevel"/>
    <w:tmpl w:val="466857C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8036B"/>
    <w:multiLevelType w:val="hybridMultilevel"/>
    <w:tmpl w:val="84369588"/>
    <w:lvl w:ilvl="0" w:tplc="0CEE57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419B9"/>
    <w:multiLevelType w:val="hybridMultilevel"/>
    <w:tmpl w:val="19C04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816364">
    <w:abstractNumId w:val="15"/>
  </w:num>
  <w:num w:numId="2" w16cid:durableId="230897421">
    <w:abstractNumId w:val="20"/>
  </w:num>
  <w:num w:numId="3" w16cid:durableId="1031154504">
    <w:abstractNumId w:val="0"/>
  </w:num>
  <w:num w:numId="4" w16cid:durableId="1023213845">
    <w:abstractNumId w:val="19"/>
  </w:num>
  <w:num w:numId="5" w16cid:durableId="604851854">
    <w:abstractNumId w:val="7"/>
  </w:num>
  <w:num w:numId="6" w16cid:durableId="897210004">
    <w:abstractNumId w:val="8"/>
  </w:num>
  <w:num w:numId="7" w16cid:durableId="585041660">
    <w:abstractNumId w:val="1"/>
  </w:num>
  <w:num w:numId="8" w16cid:durableId="386802067">
    <w:abstractNumId w:val="25"/>
  </w:num>
  <w:num w:numId="9" w16cid:durableId="1886747593">
    <w:abstractNumId w:val="17"/>
  </w:num>
  <w:num w:numId="10" w16cid:durableId="386221482">
    <w:abstractNumId w:val="23"/>
  </w:num>
  <w:num w:numId="11" w16cid:durableId="779685519">
    <w:abstractNumId w:val="16"/>
  </w:num>
  <w:num w:numId="12" w16cid:durableId="368334389">
    <w:abstractNumId w:val="12"/>
  </w:num>
  <w:num w:numId="13" w16cid:durableId="657272351">
    <w:abstractNumId w:val="6"/>
  </w:num>
  <w:num w:numId="14" w16cid:durableId="2145418508">
    <w:abstractNumId w:val="3"/>
  </w:num>
  <w:num w:numId="15" w16cid:durableId="1123691020">
    <w:abstractNumId w:val="18"/>
  </w:num>
  <w:num w:numId="16" w16cid:durableId="2048676802">
    <w:abstractNumId w:val="21"/>
  </w:num>
  <w:num w:numId="17" w16cid:durableId="243144804">
    <w:abstractNumId w:val="22"/>
  </w:num>
  <w:num w:numId="18" w16cid:durableId="166480148">
    <w:abstractNumId w:val="4"/>
  </w:num>
  <w:num w:numId="19" w16cid:durableId="1176653988">
    <w:abstractNumId w:val="2"/>
  </w:num>
  <w:num w:numId="20" w16cid:durableId="1842894702">
    <w:abstractNumId w:val="13"/>
  </w:num>
  <w:num w:numId="21" w16cid:durableId="934485473">
    <w:abstractNumId w:val="5"/>
  </w:num>
  <w:num w:numId="22" w16cid:durableId="173541800">
    <w:abstractNumId w:val="14"/>
  </w:num>
  <w:num w:numId="23" w16cid:durableId="935868970">
    <w:abstractNumId w:val="9"/>
  </w:num>
  <w:num w:numId="24" w16cid:durableId="1918438099">
    <w:abstractNumId w:val="11"/>
  </w:num>
  <w:num w:numId="25" w16cid:durableId="595747444">
    <w:abstractNumId w:val="10"/>
  </w:num>
  <w:num w:numId="26" w16cid:durableId="7759769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6F"/>
    <w:rsid w:val="00004A25"/>
    <w:rsid w:val="00006DD2"/>
    <w:rsid w:val="00011D5F"/>
    <w:rsid w:val="00037C4A"/>
    <w:rsid w:val="00040067"/>
    <w:rsid w:val="00040980"/>
    <w:rsid w:val="00050A31"/>
    <w:rsid w:val="00060DB2"/>
    <w:rsid w:val="0006258D"/>
    <w:rsid w:val="00071845"/>
    <w:rsid w:val="00072DA0"/>
    <w:rsid w:val="00077329"/>
    <w:rsid w:val="00081371"/>
    <w:rsid w:val="00083D90"/>
    <w:rsid w:val="00087B4A"/>
    <w:rsid w:val="00091382"/>
    <w:rsid w:val="000951F5"/>
    <w:rsid w:val="000A5184"/>
    <w:rsid w:val="000B0619"/>
    <w:rsid w:val="000B61CA"/>
    <w:rsid w:val="000C0B0D"/>
    <w:rsid w:val="000C0D3F"/>
    <w:rsid w:val="000C1A4B"/>
    <w:rsid w:val="000D2A6C"/>
    <w:rsid w:val="000E513B"/>
    <w:rsid w:val="000E591E"/>
    <w:rsid w:val="000E6B9E"/>
    <w:rsid w:val="000F7610"/>
    <w:rsid w:val="001061ED"/>
    <w:rsid w:val="00114ED7"/>
    <w:rsid w:val="001222B8"/>
    <w:rsid w:val="00122B12"/>
    <w:rsid w:val="00140B0E"/>
    <w:rsid w:val="00142D20"/>
    <w:rsid w:val="001464D0"/>
    <w:rsid w:val="0017731E"/>
    <w:rsid w:val="001830AD"/>
    <w:rsid w:val="001840E8"/>
    <w:rsid w:val="001A1697"/>
    <w:rsid w:val="001A5CA9"/>
    <w:rsid w:val="001A6765"/>
    <w:rsid w:val="001B2AC1"/>
    <w:rsid w:val="001B403A"/>
    <w:rsid w:val="00217980"/>
    <w:rsid w:val="00223BBD"/>
    <w:rsid w:val="00241064"/>
    <w:rsid w:val="00261698"/>
    <w:rsid w:val="00271662"/>
    <w:rsid w:val="0027404F"/>
    <w:rsid w:val="00282281"/>
    <w:rsid w:val="00293B83"/>
    <w:rsid w:val="002A483A"/>
    <w:rsid w:val="002B091C"/>
    <w:rsid w:val="002B3C47"/>
    <w:rsid w:val="002C03BA"/>
    <w:rsid w:val="002C2CAB"/>
    <w:rsid w:val="002C2CDD"/>
    <w:rsid w:val="002D45C6"/>
    <w:rsid w:val="002D45DA"/>
    <w:rsid w:val="002F03FA"/>
    <w:rsid w:val="003056C5"/>
    <w:rsid w:val="00313166"/>
    <w:rsid w:val="00313E86"/>
    <w:rsid w:val="00333CD3"/>
    <w:rsid w:val="00340365"/>
    <w:rsid w:val="00342B64"/>
    <w:rsid w:val="00364079"/>
    <w:rsid w:val="0037174C"/>
    <w:rsid w:val="00384D7B"/>
    <w:rsid w:val="00392874"/>
    <w:rsid w:val="0039457E"/>
    <w:rsid w:val="003952C6"/>
    <w:rsid w:val="003A4375"/>
    <w:rsid w:val="003A6259"/>
    <w:rsid w:val="003A7086"/>
    <w:rsid w:val="003C0BEA"/>
    <w:rsid w:val="003C5528"/>
    <w:rsid w:val="003D4F96"/>
    <w:rsid w:val="003F3A39"/>
    <w:rsid w:val="003F7D37"/>
    <w:rsid w:val="004077FB"/>
    <w:rsid w:val="00414BDD"/>
    <w:rsid w:val="00424DD9"/>
    <w:rsid w:val="0046104A"/>
    <w:rsid w:val="0046415A"/>
    <w:rsid w:val="004717C5"/>
    <w:rsid w:val="004856B6"/>
    <w:rsid w:val="004B6BEB"/>
    <w:rsid w:val="004C1E15"/>
    <w:rsid w:val="004D056B"/>
    <w:rsid w:val="004D19AF"/>
    <w:rsid w:val="004D1B95"/>
    <w:rsid w:val="004F3C18"/>
    <w:rsid w:val="004F3EE2"/>
    <w:rsid w:val="00504E6D"/>
    <w:rsid w:val="00506D9E"/>
    <w:rsid w:val="005153A7"/>
    <w:rsid w:val="00516383"/>
    <w:rsid w:val="00520F38"/>
    <w:rsid w:val="00523479"/>
    <w:rsid w:val="005315FA"/>
    <w:rsid w:val="00532027"/>
    <w:rsid w:val="00536D97"/>
    <w:rsid w:val="00536E8A"/>
    <w:rsid w:val="00543DB7"/>
    <w:rsid w:val="0055512A"/>
    <w:rsid w:val="005729B0"/>
    <w:rsid w:val="00572CE1"/>
    <w:rsid w:val="005735F4"/>
    <w:rsid w:val="005A29C7"/>
    <w:rsid w:val="005B182E"/>
    <w:rsid w:val="005B3C08"/>
    <w:rsid w:val="005D3397"/>
    <w:rsid w:val="005D773C"/>
    <w:rsid w:val="00604B97"/>
    <w:rsid w:val="00606679"/>
    <w:rsid w:val="00625AEB"/>
    <w:rsid w:val="006306CC"/>
    <w:rsid w:val="006329E6"/>
    <w:rsid w:val="00641630"/>
    <w:rsid w:val="00642FA8"/>
    <w:rsid w:val="00650746"/>
    <w:rsid w:val="00654A7D"/>
    <w:rsid w:val="00663CB2"/>
    <w:rsid w:val="006641E5"/>
    <w:rsid w:val="00677D05"/>
    <w:rsid w:val="00684488"/>
    <w:rsid w:val="006A3CE7"/>
    <w:rsid w:val="006C2847"/>
    <w:rsid w:val="006C4C50"/>
    <w:rsid w:val="006C5735"/>
    <w:rsid w:val="006D01F6"/>
    <w:rsid w:val="006D6CB6"/>
    <w:rsid w:val="006D76B1"/>
    <w:rsid w:val="006F1F31"/>
    <w:rsid w:val="0070617C"/>
    <w:rsid w:val="00706277"/>
    <w:rsid w:val="007110C9"/>
    <w:rsid w:val="00713050"/>
    <w:rsid w:val="00716E50"/>
    <w:rsid w:val="00734490"/>
    <w:rsid w:val="00741125"/>
    <w:rsid w:val="0074510E"/>
    <w:rsid w:val="00746F7F"/>
    <w:rsid w:val="007569C1"/>
    <w:rsid w:val="00757152"/>
    <w:rsid w:val="0076153E"/>
    <w:rsid w:val="00763832"/>
    <w:rsid w:val="0076414B"/>
    <w:rsid w:val="00765D6D"/>
    <w:rsid w:val="00776660"/>
    <w:rsid w:val="007829A0"/>
    <w:rsid w:val="007A0D35"/>
    <w:rsid w:val="007D2696"/>
    <w:rsid w:val="007F1D0A"/>
    <w:rsid w:val="007F3D31"/>
    <w:rsid w:val="00801CE7"/>
    <w:rsid w:val="00804E0B"/>
    <w:rsid w:val="00811117"/>
    <w:rsid w:val="0082066F"/>
    <w:rsid w:val="00821611"/>
    <w:rsid w:val="00825DB8"/>
    <w:rsid w:val="00841146"/>
    <w:rsid w:val="00842327"/>
    <w:rsid w:val="00846B0B"/>
    <w:rsid w:val="00865A12"/>
    <w:rsid w:val="0088504C"/>
    <w:rsid w:val="0089382B"/>
    <w:rsid w:val="008943BA"/>
    <w:rsid w:val="008A1907"/>
    <w:rsid w:val="008A48A5"/>
    <w:rsid w:val="008B2DC8"/>
    <w:rsid w:val="008C1810"/>
    <w:rsid w:val="008C6BCA"/>
    <w:rsid w:val="008C7B50"/>
    <w:rsid w:val="008E1394"/>
    <w:rsid w:val="008E1846"/>
    <w:rsid w:val="008E7E40"/>
    <w:rsid w:val="008F336F"/>
    <w:rsid w:val="009017B5"/>
    <w:rsid w:val="00901E51"/>
    <w:rsid w:val="00936173"/>
    <w:rsid w:val="00961B1E"/>
    <w:rsid w:val="009678FE"/>
    <w:rsid w:val="00967CAA"/>
    <w:rsid w:val="00971F06"/>
    <w:rsid w:val="009A0924"/>
    <w:rsid w:val="009B3C40"/>
    <w:rsid w:val="009B4D37"/>
    <w:rsid w:val="009B51D9"/>
    <w:rsid w:val="009E11FD"/>
    <w:rsid w:val="009F3B49"/>
    <w:rsid w:val="009F5FCC"/>
    <w:rsid w:val="009F6424"/>
    <w:rsid w:val="009F7BE7"/>
    <w:rsid w:val="00A000EC"/>
    <w:rsid w:val="00A0276B"/>
    <w:rsid w:val="00A0642E"/>
    <w:rsid w:val="00A229AB"/>
    <w:rsid w:val="00A3118E"/>
    <w:rsid w:val="00A36FDE"/>
    <w:rsid w:val="00A372BE"/>
    <w:rsid w:val="00A42540"/>
    <w:rsid w:val="00A446E0"/>
    <w:rsid w:val="00A50939"/>
    <w:rsid w:val="00A6439D"/>
    <w:rsid w:val="00A87FD8"/>
    <w:rsid w:val="00AA0453"/>
    <w:rsid w:val="00AA209C"/>
    <w:rsid w:val="00AA6A40"/>
    <w:rsid w:val="00AC4520"/>
    <w:rsid w:val="00AE512A"/>
    <w:rsid w:val="00B14A06"/>
    <w:rsid w:val="00B25FD8"/>
    <w:rsid w:val="00B34070"/>
    <w:rsid w:val="00B54EE9"/>
    <w:rsid w:val="00B5664D"/>
    <w:rsid w:val="00B6088A"/>
    <w:rsid w:val="00B66375"/>
    <w:rsid w:val="00B72DDE"/>
    <w:rsid w:val="00B763F7"/>
    <w:rsid w:val="00B9083B"/>
    <w:rsid w:val="00B968C0"/>
    <w:rsid w:val="00BA1046"/>
    <w:rsid w:val="00BA5B40"/>
    <w:rsid w:val="00BA61E1"/>
    <w:rsid w:val="00BB793F"/>
    <w:rsid w:val="00BC0385"/>
    <w:rsid w:val="00BC2C6B"/>
    <w:rsid w:val="00BD0206"/>
    <w:rsid w:val="00BD3378"/>
    <w:rsid w:val="00BF2B9A"/>
    <w:rsid w:val="00BF5EE7"/>
    <w:rsid w:val="00C06B90"/>
    <w:rsid w:val="00C12318"/>
    <w:rsid w:val="00C2098A"/>
    <w:rsid w:val="00C26600"/>
    <w:rsid w:val="00C325B8"/>
    <w:rsid w:val="00C41EEC"/>
    <w:rsid w:val="00C5444A"/>
    <w:rsid w:val="00C61163"/>
    <w:rsid w:val="00C612DA"/>
    <w:rsid w:val="00C61899"/>
    <w:rsid w:val="00C7741E"/>
    <w:rsid w:val="00C865B1"/>
    <w:rsid w:val="00C875AB"/>
    <w:rsid w:val="00CA3DF1"/>
    <w:rsid w:val="00CA4581"/>
    <w:rsid w:val="00CB4066"/>
    <w:rsid w:val="00CB4B70"/>
    <w:rsid w:val="00CD585C"/>
    <w:rsid w:val="00CE091E"/>
    <w:rsid w:val="00CE09E5"/>
    <w:rsid w:val="00CE0E18"/>
    <w:rsid w:val="00CE18D5"/>
    <w:rsid w:val="00CF376E"/>
    <w:rsid w:val="00D00B60"/>
    <w:rsid w:val="00D04109"/>
    <w:rsid w:val="00D0580E"/>
    <w:rsid w:val="00D16252"/>
    <w:rsid w:val="00D205FF"/>
    <w:rsid w:val="00D23EF2"/>
    <w:rsid w:val="00D273BA"/>
    <w:rsid w:val="00D32988"/>
    <w:rsid w:val="00D3687C"/>
    <w:rsid w:val="00D3688E"/>
    <w:rsid w:val="00D85A05"/>
    <w:rsid w:val="00DB13D1"/>
    <w:rsid w:val="00DB13E6"/>
    <w:rsid w:val="00DB5196"/>
    <w:rsid w:val="00DC46E1"/>
    <w:rsid w:val="00DC69D7"/>
    <w:rsid w:val="00DD6416"/>
    <w:rsid w:val="00DE7017"/>
    <w:rsid w:val="00DF4E0A"/>
    <w:rsid w:val="00E02DCD"/>
    <w:rsid w:val="00E12C60"/>
    <w:rsid w:val="00E12E3B"/>
    <w:rsid w:val="00E13DD9"/>
    <w:rsid w:val="00E22E87"/>
    <w:rsid w:val="00E240C4"/>
    <w:rsid w:val="00E401F8"/>
    <w:rsid w:val="00E4632A"/>
    <w:rsid w:val="00E50089"/>
    <w:rsid w:val="00E56AC2"/>
    <w:rsid w:val="00E57630"/>
    <w:rsid w:val="00E86C2B"/>
    <w:rsid w:val="00E92EC7"/>
    <w:rsid w:val="00EA68DB"/>
    <w:rsid w:val="00ED1300"/>
    <w:rsid w:val="00EF2396"/>
    <w:rsid w:val="00EF2910"/>
    <w:rsid w:val="00EF7CC9"/>
    <w:rsid w:val="00F066C0"/>
    <w:rsid w:val="00F207C0"/>
    <w:rsid w:val="00F20AE5"/>
    <w:rsid w:val="00F24C20"/>
    <w:rsid w:val="00F408DB"/>
    <w:rsid w:val="00F4475F"/>
    <w:rsid w:val="00F60973"/>
    <w:rsid w:val="00F645C7"/>
    <w:rsid w:val="00F76555"/>
    <w:rsid w:val="00F93041"/>
    <w:rsid w:val="00FB1696"/>
    <w:rsid w:val="00FB605D"/>
    <w:rsid w:val="00FE1F10"/>
    <w:rsid w:val="00FF3098"/>
    <w:rsid w:val="00FF4243"/>
    <w:rsid w:val="04CDE7B0"/>
    <w:rsid w:val="096A7FD8"/>
    <w:rsid w:val="12F65F71"/>
    <w:rsid w:val="181D81A4"/>
    <w:rsid w:val="18B07B02"/>
    <w:rsid w:val="1ADA767F"/>
    <w:rsid w:val="1B547BEE"/>
    <w:rsid w:val="1FCCC31D"/>
    <w:rsid w:val="20167F8C"/>
    <w:rsid w:val="2684C4CE"/>
    <w:rsid w:val="2B673F6D"/>
    <w:rsid w:val="2C4692B1"/>
    <w:rsid w:val="2C81A345"/>
    <w:rsid w:val="32490ED2"/>
    <w:rsid w:val="32B6423A"/>
    <w:rsid w:val="32F98A6C"/>
    <w:rsid w:val="3345274B"/>
    <w:rsid w:val="35CDF07B"/>
    <w:rsid w:val="3638CE38"/>
    <w:rsid w:val="36519735"/>
    <w:rsid w:val="3A505722"/>
    <w:rsid w:val="3E83D05E"/>
    <w:rsid w:val="3EDC8362"/>
    <w:rsid w:val="3F99BD70"/>
    <w:rsid w:val="3FCBD22E"/>
    <w:rsid w:val="3FDD856F"/>
    <w:rsid w:val="45EADE69"/>
    <w:rsid w:val="495E9737"/>
    <w:rsid w:val="4AB92A4F"/>
    <w:rsid w:val="4AFD2D31"/>
    <w:rsid w:val="4EEEAB6F"/>
    <w:rsid w:val="50B11FAB"/>
    <w:rsid w:val="51B5210E"/>
    <w:rsid w:val="52CF888F"/>
    <w:rsid w:val="5544C496"/>
    <w:rsid w:val="58D9007B"/>
    <w:rsid w:val="59CF758C"/>
    <w:rsid w:val="5AFEE122"/>
    <w:rsid w:val="5CA9F41C"/>
    <w:rsid w:val="608689F7"/>
    <w:rsid w:val="6194628D"/>
    <w:rsid w:val="62CE4A64"/>
    <w:rsid w:val="62D34292"/>
    <w:rsid w:val="63D96F4C"/>
    <w:rsid w:val="689A76A8"/>
    <w:rsid w:val="69E33C71"/>
    <w:rsid w:val="741B2ED7"/>
    <w:rsid w:val="773F20EF"/>
    <w:rsid w:val="774194C2"/>
    <w:rsid w:val="7939EE4B"/>
    <w:rsid w:val="79776F2F"/>
    <w:rsid w:val="7A5539EE"/>
    <w:rsid w:val="7C0BAE51"/>
    <w:rsid w:val="7C1505E5"/>
    <w:rsid w:val="7DC7D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25E20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004A25"/>
    <w:pPr>
      <w:keepNext/>
      <w:keepLines/>
      <w:spacing w:before="60" w:after="40" w:line="240" w:lineRule="auto"/>
      <w:contextualSpacing/>
      <w:jc w:val="right"/>
      <w:outlineLvl w:val="0"/>
    </w:pPr>
    <w:rPr>
      <w:rFonts w:ascii="Arial" w:eastAsiaTheme="majorEastAsia" w:hAnsi="Arial" w:cs="Arial"/>
      <w:caps/>
      <w:color w:val="000000" w:themeColor="text1"/>
      <w:sz w:val="22"/>
      <w:szCs w:val="2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3F762A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4A25"/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3F762A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82066F"/>
    <w:pPr>
      <w:ind w:left="720"/>
      <w:contextualSpacing/>
    </w:pPr>
  </w:style>
  <w:style w:type="paragraph" w:customStyle="1" w:styleId="Default">
    <w:name w:val="Default"/>
    <w:rsid w:val="00006DD2"/>
    <w:pPr>
      <w:autoSpaceDE w:val="0"/>
      <w:autoSpaceDN w:val="0"/>
      <w:adjustRightInd w:val="0"/>
      <w:spacing w:line="240" w:lineRule="auto"/>
    </w:pPr>
    <w:rPr>
      <w:rFonts w:ascii="Roboto" w:hAnsi="Roboto" w:cs="Robot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1B1E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B1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B3C0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68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7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B182E"/>
    <w:rPr>
      <w:i/>
      <w:iCs/>
    </w:rPr>
  </w:style>
  <w:style w:type="paragraph" w:styleId="NormalWeb">
    <w:name w:val="Normal (Web)"/>
    <w:basedOn w:val="Normal"/>
    <w:uiPriority w:val="99"/>
    <w:unhideWhenUsed/>
    <w:rsid w:val="00E1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12E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2197FAFA82465DA6E2DB60221B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DF95-91A0-4940-87DD-2BE672107E16}"/>
      </w:docPartPr>
      <w:docPartBody>
        <w:p w:rsidR="007B05C5" w:rsidRDefault="001A6765" w:rsidP="001A6765">
          <w:pPr>
            <w:pStyle w:val="F12197FAFA82465DA6E2DB60221BBB98"/>
          </w:pPr>
          <w:r>
            <w:rPr>
              <w:lang w:bidi="en-GB"/>
            </w:rP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ookbook">
    <w:altName w:val="Calibri"/>
    <w:panose1 w:val="03060602030802010201"/>
    <w:charset w:val="00"/>
    <w:family w:val="script"/>
    <w:pitch w:val="variable"/>
    <w:sig w:usb0="800000AF" w:usb1="0000004A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06"/>
    <w:rsid w:val="00051654"/>
    <w:rsid w:val="001A6765"/>
    <w:rsid w:val="001B517F"/>
    <w:rsid w:val="005161FA"/>
    <w:rsid w:val="00516ACA"/>
    <w:rsid w:val="005D14A5"/>
    <w:rsid w:val="00765D6D"/>
    <w:rsid w:val="007B05C5"/>
    <w:rsid w:val="00844106"/>
    <w:rsid w:val="008A48A5"/>
    <w:rsid w:val="009F5FCC"/>
    <w:rsid w:val="00BA6ADE"/>
    <w:rsid w:val="00C422E7"/>
    <w:rsid w:val="00CB4066"/>
    <w:rsid w:val="00D3688E"/>
    <w:rsid w:val="00D91640"/>
    <w:rsid w:val="00DA036A"/>
    <w:rsid w:val="00E92F15"/>
    <w:rsid w:val="00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2197FAFA82465DA6E2DB60221BBB98">
    <w:name w:val="F12197FAFA82465DA6E2DB60221BBB98"/>
    <w:rsid w:val="001A676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3F762A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df9c7b-6fe0-4f4b-bf52-7032f4cb6d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7135BA329DD49BBFF2DDE12E69CD5" ma:contentTypeVersion="5" ma:contentTypeDescription="Create a new document." ma:contentTypeScope="" ma:versionID="2d94fc46123461753558456d5b703398">
  <xsd:schema xmlns:xsd="http://www.w3.org/2001/XMLSchema" xmlns:xs="http://www.w3.org/2001/XMLSchema" xmlns:p="http://schemas.microsoft.com/office/2006/metadata/properties" xmlns:ns3="31df9c7b-6fe0-4f4b-bf52-7032f4cb6de4" targetNamespace="http://schemas.microsoft.com/office/2006/metadata/properties" ma:root="true" ma:fieldsID="eddd45940c4aaf2a29a64a3bf04d46a1" ns3:_="">
    <xsd:import namespace="31df9c7b-6fe0-4f4b-bf52-7032f4cb6de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f9c7b-6fe0-4f4b-bf52-7032f4cb6de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E2AE7-FB4E-438B-B7CB-8E2A83106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1F4E2-7D8C-45A8-9A6C-2626D1EBB5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5B1CB6-17BA-4D90-ACEB-BC25DC20360D}">
  <ds:schemaRefs>
    <ds:schemaRef ds:uri="http://schemas.microsoft.com/office/2006/metadata/properties"/>
    <ds:schemaRef ds:uri="http://schemas.microsoft.com/office/infopath/2007/PartnerControls"/>
    <ds:schemaRef ds:uri="31df9c7b-6fe0-4f4b-bf52-7032f4cb6de4"/>
  </ds:schemaRefs>
</ds:datastoreItem>
</file>

<file path=customXml/itemProps4.xml><?xml version="1.0" encoding="utf-8"?>
<ds:datastoreItem xmlns:ds="http://schemas.openxmlformats.org/officeDocument/2006/customXml" ds:itemID="{91181B45-CEBB-4BD0-9527-378D5DDF2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df9c7b-6fe0-4f4b-bf52-7032f4cb6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D&amp;T Project Manager</dc:creator>
  <cp:keywords/>
  <dc:description/>
  <cp:lastModifiedBy>Alison Bryant</cp:lastModifiedBy>
  <cp:revision>2</cp:revision>
  <cp:lastPrinted>2019-05-20T13:38:00Z</cp:lastPrinted>
  <dcterms:created xsi:type="dcterms:W3CDTF">2025-12-11T08:32:00Z</dcterms:created>
  <dcterms:modified xsi:type="dcterms:W3CDTF">2025-12-11T08:32:00Z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0x010100F3E7135BA329DD49BBFF2DDE12E69CD5</vt:lpwstr>
  </property>
</Properties>
</file>